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C26" w:rsidRPr="00185A27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7F0C26" w:rsidRPr="00185A27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7F0C26" w:rsidRPr="00185A27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7F0C26" w:rsidRPr="00185A27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7F0C26" w:rsidRPr="00185A27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7F0C26" w:rsidRPr="00185A27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7F0C26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7F0C26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</w:p>
    <w:p w:rsidR="001E0B24" w:rsidRPr="006B52B6" w:rsidRDefault="0071199E" w:rsidP="007F0C26">
      <w:pPr>
        <w:widowControl w:val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52B6">
        <w:rPr>
          <w:rFonts w:ascii="Times New Roman" w:hAnsi="Times New Roman" w:cs="Times New Roman"/>
          <w:b/>
          <w:sz w:val="32"/>
          <w:szCs w:val="32"/>
        </w:rPr>
        <w:t xml:space="preserve">Выращивание </w:t>
      </w:r>
      <w:proofErr w:type="spellStart"/>
      <w:r w:rsidRPr="006B52B6">
        <w:rPr>
          <w:rFonts w:ascii="Times New Roman" w:hAnsi="Times New Roman" w:cs="Times New Roman"/>
          <w:b/>
          <w:sz w:val="32"/>
          <w:szCs w:val="32"/>
        </w:rPr>
        <w:t>микрозелени</w:t>
      </w:r>
      <w:proofErr w:type="spellEnd"/>
      <w:r w:rsidRPr="006B52B6">
        <w:rPr>
          <w:rFonts w:ascii="Times New Roman" w:hAnsi="Times New Roman" w:cs="Times New Roman"/>
          <w:b/>
          <w:sz w:val="32"/>
          <w:szCs w:val="32"/>
        </w:rPr>
        <w:t xml:space="preserve"> в гидропонной установке</w:t>
      </w:r>
    </w:p>
    <w:p w:rsidR="007F0C26" w:rsidRPr="006B52B6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b/>
          <w:bCs/>
          <w:snapToGrid w:val="0"/>
          <w:sz w:val="32"/>
          <w:szCs w:val="32"/>
        </w:rPr>
      </w:pPr>
      <w:r w:rsidRPr="006B52B6">
        <w:rPr>
          <w:rFonts w:ascii="Times New Roman" w:hAnsi="Times New Roman" w:cs="Times New Roman"/>
          <w:snapToGrid w:val="0"/>
          <w:sz w:val="32"/>
          <w:szCs w:val="32"/>
        </w:rPr>
        <w:t xml:space="preserve">Тип проекта: исследовательский                             </w:t>
      </w:r>
    </w:p>
    <w:p w:rsidR="007F0C26" w:rsidRPr="006B52B6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snapToGrid w:val="0"/>
          <w:sz w:val="32"/>
          <w:szCs w:val="32"/>
        </w:rPr>
      </w:pPr>
    </w:p>
    <w:p w:rsidR="007F0C26" w:rsidRPr="006B52B6" w:rsidRDefault="007F0C26" w:rsidP="007F0C26">
      <w:pPr>
        <w:widowControl w:val="0"/>
        <w:ind w:firstLine="567"/>
        <w:jc w:val="center"/>
        <w:rPr>
          <w:rFonts w:ascii="Times New Roman" w:hAnsi="Times New Roman" w:cs="Times New Roman"/>
          <w:b/>
          <w:bCs/>
          <w:snapToGrid w:val="0"/>
          <w:sz w:val="32"/>
          <w:szCs w:val="32"/>
        </w:rPr>
      </w:pPr>
    </w:p>
    <w:p w:rsidR="007F0C26" w:rsidRPr="006B52B6" w:rsidRDefault="007F0C26" w:rsidP="007F0C26">
      <w:pPr>
        <w:widowControl w:val="0"/>
        <w:ind w:firstLine="567"/>
        <w:rPr>
          <w:rFonts w:ascii="Times New Roman" w:hAnsi="Times New Roman" w:cs="Times New Roman"/>
          <w:snapToGrid w:val="0"/>
          <w:sz w:val="32"/>
          <w:szCs w:val="32"/>
        </w:rPr>
      </w:pPr>
    </w:p>
    <w:p w:rsidR="007F0C26" w:rsidRPr="006B52B6" w:rsidRDefault="007F0C26" w:rsidP="007F0C26">
      <w:pPr>
        <w:widowControl w:val="0"/>
        <w:ind w:firstLine="567"/>
        <w:rPr>
          <w:rFonts w:ascii="Times New Roman" w:hAnsi="Times New Roman" w:cs="Times New Roman"/>
          <w:snapToGrid w:val="0"/>
          <w:sz w:val="32"/>
          <w:szCs w:val="32"/>
        </w:rPr>
      </w:pPr>
    </w:p>
    <w:p w:rsidR="007F0C26" w:rsidRPr="006B52B6" w:rsidRDefault="00A24A1B" w:rsidP="007F0C26">
      <w:pPr>
        <w:widowControl w:val="0"/>
        <w:spacing w:line="240" w:lineRule="auto"/>
        <w:ind w:left="4820"/>
        <w:contextualSpacing/>
        <w:rPr>
          <w:rFonts w:ascii="Times New Roman" w:hAnsi="Times New Roman" w:cs="Times New Roman"/>
          <w:snapToGrid w:val="0"/>
          <w:sz w:val="32"/>
          <w:szCs w:val="32"/>
        </w:rPr>
      </w:pPr>
      <w:proofErr w:type="gramStart"/>
      <w:r w:rsidRPr="006B52B6">
        <w:rPr>
          <w:rFonts w:ascii="Times New Roman" w:hAnsi="Times New Roman" w:cs="Times New Roman"/>
          <w:snapToGrid w:val="0"/>
          <w:sz w:val="32"/>
          <w:szCs w:val="32"/>
        </w:rPr>
        <w:t>Автор</w:t>
      </w:r>
      <w:r w:rsidR="00FF21BD">
        <w:rPr>
          <w:rFonts w:ascii="Times New Roman" w:hAnsi="Times New Roman" w:cs="Times New Roman"/>
          <w:snapToGrid w:val="0"/>
          <w:sz w:val="32"/>
          <w:szCs w:val="32"/>
        </w:rPr>
        <w:t>ы</w:t>
      </w:r>
      <w:r w:rsidR="007F0C26" w:rsidRPr="006B52B6">
        <w:rPr>
          <w:rFonts w:ascii="Times New Roman" w:hAnsi="Times New Roman" w:cs="Times New Roman"/>
          <w:snapToGrid w:val="0"/>
          <w:sz w:val="32"/>
          <w:szCs w:val="32"/>
        </w:rPr>
        <w:t>:</w:t>
      </w:r>
      <w:r w:rsidR="007F0C26" w:rsidRPr="006B52B6">
        <w:rPr>
          <w:rFonts w:ascii="Times New Roman" w:hAnsi="Times New Roman" w:cs="Times New Roman"/>
          <w:bCs/>
          <w:sz w:val="32"/>
          <w:szCs w:val="32"/>
        </w:rPr>
        <w:t xml:space="preserve">   </w:t>
      </w:r>
      <w:proofErr w:type="gramEnd"/>
      <w:r w:rsidR="007F0C26" w:rsidRPr="006B52B6"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</w:t>
      </w:r>
      <w:r w:rsidR="00FF21BD">
        <w:rPr>
          <w:rFonts w:ascii="Times New Roman" w:hAnsi="Times New Roman" w:cs="Times New Roman"/>
          <w:sz w:val="32"/>
          <w:szCs w:val="32"/>
        </w:rPr>
        <w:t>обучающиеся профильной смены</w:t>
      </w:r>
    </w:p>
    <w:p w:rsidR="007F0C26" w:rsidRPr="006B52B6" w:rsidRDefault="007F0C26" w:rsidP="007F0C26">
      <w:pPr>
        <w:widowControl w:val="0"/>
        <w:ind w:firstLine="567"/>
        <w:contextualSpacing/>
        <w:rPr>
          <w:rFonts w:ascii="Times New Roman" w:hAnsi="Times New Roman" w:cs="Times New Roman"/>
          <w:snapToGrid w:val="0"/>
          <w:sz w:val="32"/>
          <w:szCs w:val="32"/>
        </w:rPr>
      </w:pPr>
    </w:p>
    <w:p w:rsidR="007F0C26" w:rsidRPr="006B52B6" w:rsidRDefault="007F0C26" w:rsidP="007F0C26">
      <w:pPr>
        <w:widowControl w:val="0"/>
        <w:ind w:firstLine="4820"/>
        <w:contextualSpacing/>
        <w:rPr>
          <w:rFonts w:ascii="Times New Roman" w:hAnsi="Times New Roman" w:cs="Times New Roman"/>
          <w:snapToGrid w:val="0"/>
          <w:sz w:val="32"/>
          <w:szCs w:val="32"/>
        </w:rPr>
      </w:pPr>
      <w:r w:rsidRPr="006B52B6">
        <w:rPr>
          <w:rFonts w:ascii="Times New Roman" w:hAnsi="Times New Roman" w:cs="Times New Roman"/>
          <w:snapToGrid w:val="0"/>
          <w:sz w:val="32"/>
          <w:szCs w:val="32"/>
        </w:rPr>
        <w:t xml:space="preserve">Наставник: </w:t>
      </w:r>
    </w:p>
    <w:p w:rsidR="007F0C26" w:rsidRPr="006B52B6" w:rsidRDefault="007F0C26" w:rsidP="007F0C26">
      <w:pPr>
        <w:ind w:left="4820"/>
        <w:contextualSpacing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B52B6">
        <w:rPr>
          <w:rFonts w:ascii="Times New Roman" w:hAnsi="Times New Roman" w:cs="Times New Roman"/>
          <w:sz w:val="32"/>
          <w:szCs w:val="32"/>
          <w:shd w:val="clear" w:color="auto" w:fill="FFFFFF"/>
        </w:rPr>
        <w:t>Бетехтина Ирина Юрьевна,</w:t>
      </w:r>
    </w:p>
    <w:p w:rsidR="007F0C26" w:rsidRPr="006B52B6" w:rsidRDefault="007F0C26" w:rsidP="007F0C26">
      <w:pPr>
        <w:ind w:left="4820"/>
        <w:contextualSpacing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B52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Учитель </w:t>
      </w:r>
      <w:proofErr w:type="gramStart"/>
      <w:r w:rsidRPr="006B52B6">
        <w:rPr>
          <w:rFonts w:ascii="Times New Roman" w:hAnsi="Times New Roman" w:cs="Times New Roman"/>
          <w:sz w:val="32"/>
          <w:szCs w:val="32"/>
          <w:shd w:val="clear" w:color="auto" w:fill="FFFFFF"/>
        </w:rPr>
        <w:t>биологии,  МАОУ</w:t>
      </w:r>
      <w:proofErr w:type="gramEnd"/>
      <w:r w:rsidRPr="006B52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«Лицей № 77 г. Челябинска»</w:t>
      </w:r>
    </w:p>
    <w:p w:rsidR="007F0C26" w:rsidRPr="006B52B6" w:rsidRDefault="007F0C26" w:rsidP="007F0C26">
      <w:pPr>
        <w:ind w:left="4820"/>
        <w:rPr>
          <w:rFonts w:ascii="Times New Roman" w:hAnsi="Times New Roman" w:cs="Times New Roman"/>
          <w:sz w:val="32"/>
          <w:szCs w:val="32"/>
        </w:rPr>
      </w:pPr>
    </w:p>
    <w:p w:rsidR="007F0C26" w:rsidRPr="006B52B6" w:rsidRDefault="007F0C26" w:rsidP="007F0C26">
      <w:pPr>
        <w:widowControl w:val="0"/>
        <w:jc w:val="center"/>
        <w:rPr>
          <w:rFonts w:ascii="Times New Roman" w:hAnsi="Times New Roman" w:cs="Times New Roman"/>
          <w:snapToGrid w:val="0"/>
          <w:sz w:val="32"/>
          <w:szCs w:val="32"/>
        </w:rPr>
      </w:pPr>
    </w:p>
    <w:p w:rsidR="007F0C26" w:rsidRPr="006B52B6" w:rsidRDefault="007F0C26" w:rsidP="007F0C26">
      <w:pPr>
        <w:widowControl w:val="0"/>
        <w:jc w:val="center"/>
        <w:rPr>
          <w:rFonts w:ascii="Times New Roman" w:hAnsi="Times New Roman" w:cs="Times New Roman"/>
          <w:sz w:val="32"/>
          <w:szCs w:val="32"/>
        </w:rPr>
      </w:pPr>
      <w:r w:rsidRPr="006B52B6">
        <w:rPr>
          <w:rFonts w:ascii="Times New Roman" w:hAnsi="Times New Roman" w:cs="Times New Roman"/>
          <w:snapToGrid w:val="0"/>
          <w:sz w:val="32"/>
          <w:szCs w:val="32"/>
        </w:rPr>
        <w:t>Челябинск – 2021</w:t>
      </w:r>
    </w:p>
    <w:p w:rsidR="007F0C26" w:rsidRPr="006B52B6" w:rsidRDefault="007F0C26" w:rsidP="007F0C2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F0C26" w:rsidRPr="006B52B6" w:rsidRDefault="007F0C26" w:rsidP="007F0C2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F0C26" w:rsidRDefault="007F0C26" w:rsidP="007F0C26"/>
    <w:p w:rsidR="0071199E" w:rsidRPr="0071199E" w:rsidRDefault="0071199E" w:rsidP="0071199E">
      <w:pPr>
        <w:keepNext/>
        <w:keepLines/>
        <w:suppressLineNumbers/>
        <w:suppressAutoHyphens/>
        <w:spacing w:before="240" w:after="240" w:line="360" w:lineRule="auto"/>
        <w:outlineLvl w:val="0"/>
        <w:rPr>
          <w:rFonts w:ascii="Calibri Light" w:eastAsia="SimSun" w:hAnsi="Calibri Light" w:cs="font370"/>
          <w:bCs/>
          <w:color w:val="2E74B5"/>
          <w:sz w:val="32"/>
          <w:szCs w:val="32"/>
          <w:lang w:eastAsia="ar-SA"/>
        </w:rPr>
      </w:pPr>
      <w:r w:rsidRPr="0071199E">
        <w:rPr>
          <w:rFonts w:ascii="Times New Roman" w:eastAsia="SimSun" w:hAnsi="Times New Roman" w:cs="Times New Roman"/>
          <w:b/>
          <w:bCs/>
          <w:color w:val="00000A"/>
          <w:sz w:val="32"/>
          <w:szCs w:val="32"/>
          <w:lang w:eastAsia="ar-SA"/>
        </w:rPr>
        <w:lastRenderedPageBreak/>
        <w:t>Содержание</w:t>
      </w:r>
    </w:p>
    <w:p w:rsidR="0071199E" w:rsidRPr="0071199E" w:rsidRDefault="0071199E" w:rsidP="0071199E">
      <w:pPr>
        <w:tabs>
          <w:tab w:val="right" w:leader="dot" w:pos="9780"/>
        </w:tabs>
        <w:suppressAutoHyphens/>
        <w:spacing w:after="100" w:line="360" w:lineRule="auto"/>
        <w:rPr>
          <w:rFonts w:ascii="Times New Roman" w:eastAsia="SimSun" w:hAnsi="Times New Roman" w:cs="font370"/>
          <w:sz w:val="24"/>
          <w:lang w:eastAsia="ar-SA"/>
        </w:rPr>
      </w:pPr>
      <w:r w:rsidRPr="0071199E">
        <w:rPr>
          <w:rFonts w:ascii="Times New Roman" w:eastAsia="SimSun" w:hAnsi="Times New Roman" w:cs="font370"/>
          <w:sz w:val="24"/>
          <w:lang w:eastAsia="ar-SA"/>
        </w:rPr>
        <w:fldChar w:fldCharType="begin"/>
      </w:r>
      <w:r w:rsidRPr="0071199E">
        <w:rPr>
          <w:rFonts w:ascii="Times New Roman" w:eastAsia="SimSun" w:hAnsi="Times New Roman" w:cs="font370"/>
          <w:sz w:val="24"/>
          <w:lang w:eastAsia="ar-SA"/>
        </w:rPr>
        <w:instrText xml:space="preserve"> TOC </w:instrText>
      </w:r>
      <w:r w:rsidRPr="0071199E">
        <w:rPr>
          <w:rFonts w:ascii="Times New Roman" w:eastAsia="SimSun" w:hAnsi="Times New Roman" w:cs="font370"/>
          <w:sz w:val="24"/>
          <w:lang w:eastAsia="ar-SA"/>
        </w:rPr>
        <w:fldChar w:fldCharType="separate"/>
      </w:r>
      <w:hyperlink w:anchor="__RefHeading__3356_1094798011" w:history="1">
        <w:r w:rsidRPr="0071199E">
          <w:rPr>
            <w:rFonts w:ascii="Times New Roman" w:eastAsia="SimSun" w:hAnsi="Times New Roman" w:cs="font370"/>
            <w:sz w:val="24"/>
            <w:lang w:eastAsia="ar-SA"/>
          </w:rPr>
          <w:t>Введение</w:t>
        </w:r>
        <w:r w:rsidRPr="0071199E">
          <w:rPr>
            <w:rFonts w:ascii="Times New Roman" w:eastAsia="SimSun" w:hAnsi="Times New Roman" w:cs="font370"/>
            <w:sz w:val="24"/>
            <w:lang w:eastAsia="ar-SA"/>
          </w:rPr>
          <w:tab/>
          <w:t>3</w:t>
        </w:r>
      </w:hyperlink>
    </w:p>
    <w:p w:rsidR="0071199E" w:rsidRPr="0071199E" w:rsidRDefault="005612AF" w:rsidP="0071199E">
      <w:pPr>
        <w:tabs>
          <w:tab w:val="right" w:leader="dot" w:pos="9780"/>
        </w:tabs>
        <w:suppressAutoHyphens/>
        <w:spacing w:after="100" w:line="360" w:lineRule="auto"/>
        <w:rPr>
          <w:rFonts w:ascii="Times New Roman" w:eastAsia="SimSun" w:hAnsi="Times New Roman" w:cs="font370"/>
          <w:sz w:val="24"/>
          <w:lang w:eastAsia="ar-SA"/>
        </w:rPr>
      </w:pPr>
      <w:hyperlink w:anchor="__RefHeading__3358_1094798011" w:history="1">
        <w:r w:rsidR="0071199E" w:rsidRPr="0071199E">
          <w:rPr>
            <w:rFonts w:ascii="Times New Roman" w:eastAsia="SimSun" w:hAnsi="Times New Roman" w:cs="font370"/>
            <w:sz w:val="24"/>
            <w:lang w:eastAsia="ar-SA"/>
          </w:rPr>
          <w:t>1.Теор</w:t>
        </w:r>
        <w:r w:rsidR="006625DE">
          <w:rPr>
            <w:rFonts w:ascii="Times New Roman" w:eastAsia="SimSun" w:hAnsi="Times New Roman" w:cs="font370"/>
            <w:sz w:val="24"/>
            <w:lang w:eastAsia="ar-SA"/>
          </w:rPr>
          <w:t>е</w:t>
        </w:r>
        <w:r w:rsidR="0071199E" w:rsidRPr="0071199E">
          <w:rPr>
            <w:rFonts w:ascii="Times New Roman" w:eastAsia="SimSun" w:hAnsi="Times New Roman" w:cs="font370"/>
            <w:sz w:val="24"/>
            <w:lang w:eastAsia="ar-SA"/>
          </w:rPr>
          <w:t>тическая часть</w:t>
        </w:r>
        <w:r w:rsidR="0071199E" w:rsidRPr="0071199E">
          <w:rPr>
            <w:rFonts w:ascii="Times New Roman" w:eastAsia="SimSun" w:hAnsi="Times New Roman" w:cs="font370"/>
            <w:sz w:val="24"/>
            <w:lang w:eastAsia="ar-SA"/>
          </w:rPr>
          <w:tab/>
        </w:r>
        <w:r w:rsidR="00F37CB0">
          <w:rPr>
            <w:rFonts w:ascii="Times New Roman" w:eastAsia="SimSun" w:hAnsi="Times New Roman" w:cs="font370"/>
            <w:sz w:val="24"/>
            <w:lang w:eastAsia="ar-SA"/>
          </w:rPr>
          <w:t>5</w:t>
        </w:r>
      </w:hyperlink>
    </w:p>
    <w:p w:rsidR="0071199E" w:rsidRPr="0071199E" w:rsidRDefault="005612AF" w:rsidP="0071199E">
      <w:pPr>
        <w:tabs>
          <w:tab w:val="right" w:leader="dot" w:pos="9780"/>
        </w:tabs>
        <w:suppressAutoHyphens/>
        <w:spacing w:after="100" w:line="360" w:lineRule="auto"/>
        <w:ind w:left="220"/>
        <w:rPr>
          <w:rFonts w:ascii="Times New Roman" w:eastAsia="Times New Roman" w:hAnsi="Times New Roman" w:cs="Times New Roman"/>
          <w:bCs/>
          <w:sz w:val="24"/>
          <w:lang w:eastAsia="ar-SA"/>
        </w:rPr>
      </w:pPr>
      <w:hyperlink w:anchor="__RefHeading__3360_1094798011" w:history="1"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>1.1 Преимущества микрозелени</w:t>
        </w:r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ab/>
        </w:r>
        <w:r w:rsidR="00F37CB0">
          <w:rPr>
            <w:rFonts w:ascii="Times New Roman" w:eastAsia="Times New Roman" w:hAnsi="Times New Roman" w:cs="Times New Roman"/>
            <w:bCs/>
            <w:sz w:val="24"/>
            <w:lang w:eastAsia="ar-SA"/>
          </w:rPr>
          <w:t>5</w:t>
        </w:r>
      </w:hyperlink>
    </w:p>
    <w:p w:rsidR="0071199E" w:rsidRPr="0071199E" w:rsidRDefault="005612AF" w:rsidP="0071199E">
      <w:pPr>
        <w:tabs>
          <w:tab w:val="right" w:leader="dot" w:pos="9780"/>
        </w:tabs>
        <w:suppressAutoHyphens/>
        <w:spacing w:after="100" w:line="360" w:lineRule="auto"/>
        <w:ind w:left="220"/>
        <w:rPr>
          <w:rFonts w:ascii="Times New Roman" w:eastAsia="Times New Roman" w:hAnsi="Times New Roman" w:cs="Times New Roman"/>
          <w:bCs/>
          <w:sz w:val="24"/>
          <w:lang w:eastAsia="ar-SA"/>
        </w:rPr>
      </w:pPr>
      <w:hyperlink w:anchor="__RefHeading__3362_1094798011" w:history="1"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>1.2 Способы выращивания микрозелени.</w:t>
        </w:r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ab/>
        </w:r>
        <w:r w:rsidR="00F37CB0">
          <w:rPr>
            <w:rFonts w:ascii="Times New Roman" w:eastAsia="Times New Roman" w:hAnsi="Times New Roman" w:cs="Times New Roman"/>
            <w:bCs/>
            <w:sz w:val="24"/>
            <w:lang w:eastAsia="ar-SA"/>
          </w:rPr>
          <w:t>5</w:t>
        </w:r>
      </w:hyperlink>
    </w:p>
    <w:p w:rsidR="0071199E" w:rsidRPr="0071199E" w:rsidRDefault="005612AF" w:rsidP="0071199E">
      <w:pPr>
        <w:tabs>
          <w:tab w:val="right" w:leader="dot" w:pos="9780"/>
        </w:tabs>
        <w:suppressAutoHyphens/>
        <w:spacing w:after="100" w:line="360" w:lineRule="auto"/>
        <w:ind w:left="220"/>
        <w:rPr>
          <w:rFonts w:ascii="Times New Roman" w:eastAsia="Times New Roman" w:hAnsi="Times New Roman" w:cs="Times New Roman"/>
          <w:bCs/>
          <w:sz w:val="24"/>
          <w:lang w:eastAsia="ar-SA"/>
        </w:rPr>
      </w:pPr>
      <w:hyperlink w:anchor="__RefHeading__3364_1094798011" w:history="1"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>1.3 Растения, используемые для выращивания микрозелени:</w:t>
        </w:r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ab/>
        </w:r>
        <w:r w:rsidR="00F37CB0">
          <w:rPr>
            <w:rFonts w:ascii="Times New Roman" w:eastAsia="Times New Roman" w:hAnsi="Times New Roman" w:cs="Times New Roman"/>
            <w:bCs/>
            <w:sz w:val="24"/>
            <w:lang w:eastAsia="ar-SA"/>
          </w:rPr>
          <w:t>7</w:t>
        </w:r>
      </w:hyperlink>
    </w:p>
    <w:p w:rsidR="0071199E" w:rsidRPr="0071199E" w:rsidRDefault="005612AF" w:rsidP="0071199E">
      <w:pPr>
        <w:tabs>
          <w:tab w:val="right" w:leader="dot" w:pos="9780"/>
        </w:tabs>
        <w:suppressAutoHyphens/>
        <w:spacing w:after="100" w:line="360" w:lineRule="auto"/>
        <w:rPr>
          <w:rFonts w:ascii="Times New Roman" w:eastAsia="SimSun" w:hAnsi="Times New Roman" w:cs="font370"/>
          <w:sz w:val="24"/>
          <w:lang w:eastAsia="ar-SA"/>
        </w:rPr>
      </w:pPr>
      <w:hyperlink w:anchor="__RefHeading__3366_1094798011" w:history="1">
        <w:r w:rsidR="0071199E" w:rsidRPr="0071199E">
          <w:rPr>
            <w:rFonts w:ascii="Times New Roman" w:eastAsia="SimSun" w:hAnsi="Times New Roman" w:cs="font370"/>
            <w:sz w:val="24"/>
            <w:lang w:eastAsia="ar-SA"/>
          </w:rPr>
          <w:t>2. Практическая часть</w:t>
        </w:r>
        <w:r w:rsidR="0071199E" w:rsidRPr="0071199E">
          <w:rPr>
            <w:rFonts w:ascii="Times New Roman" w:eastAsia="SimSun" w:hAnsi="Times New Roman" w:cs="font370"/>
            <w:sz w:val="24"/>
            <w:lang w:eastAsia="ar-SA"/>
          </w:rPr>
          <w:tab/>
        </w:r>
        <w:r w:rsidR="00F37CB0">
          <w:rPr>
            <w:rFonts w:ascii="Times New Roman" w:eastAsia="SimSun" w:hAnsi="Times New Roman" w:cs="font370"/>
            <w:sz w:val="24"/>
            <w:lang w:eastAsia="ar-SA"/>
          </w:rPr>
          <w:t>9</w:t>
        </w:r>
      </w:hyperlink>
    </w:p>
    <w:p w:rsidR="0071199E" w:rsidRPr="0071199E" w:rsidRDefault="005612AF" w:rsidP="0071199E">
      <w:pPr>
        <w:tabs>
          <w:tab w:val="right" w:leader="dot" w:pos="9780"/>
        </w:tabs>
        <w:suppressAutoHyphens/>
        <w:spacing w:after="100" w:line="360" w:lineRule="auto"/>
        <w:ind w:left="220"/>
        <w:rPr>
          <w:rFonts w:ascii="Times New Roman" w:eastAsia="Times New Roman" w:hAnsi="Times New Roman" w:cs="Times New Roman"/>
          <w:bCs/>
          <w:sz w:val="24"/>
          <w:lang w:eastAsia="ar-SA"/>
        </w:rPr>
      </w:pPr>
      <w:hyperlink w:anchor="__RefHeading__3368_1094798011" w:history="1"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>2.1 Изготовление установки для выращивания микрозелени без грунта</w:t>
        </w:r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ab/>
        </w:r>
        <w:r w:rsidR="00F37CB0">
          <w:rPr>
            <w:rFonts w:ascii="Times New Roman" w:eastAsia="Times New Roman" w:hAnsi="Times New Roman" w:cs="Times New Roman"/>
            <w:bCs/>
            <w:sz w:val="24"/>
            <w:lang w:eastAsia="ar-SA"/>
          </w:rPr>
          <w:t>9</w:t>
        </w:r>
      </w:hyperlink>
    </w:p>
    <w:p w:rsidR="0071199E" w:rsidRPr="0071199E" w:rsidRDefault="005612AF" w:rsidP="0071199E">
      <w:pPr>
        <w:tabs>
          <w:tab w:val="right" w:leader="dot" w:pos="9780"/>
        </w:tabs>
        <w:suppressAutoHyphens/>
        <w:spacing w:after="100" w:line="360" w:lineRule="auto"/>
        <w:ind w:left="220"/>
        <w:rPr>
          <w:rFonts w:ascii="Times New Roman" w:eastAsia="Times New Roman" w:hAnsi="Times New Roman" w:cs="Times New Roman"/>
          <w:bCs/>
          <w:sz w:val="24"/>
          <w:lang w:eastAsia="ar-SA"/>
        </w:rPr>
      </w:pPr>
      <w:hyperlink w:anchor="__RefHeading__3370_1094798011" w:history="1"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>2.2 Выращивание микрозелени</w:t>
        </w:r>
        <w:r w:rsidR="0071199E" w:rsidRPr="0071199E">
          <w:rPr>
            <w:rFonts w:ascii="Times New Roman" w:eastAsia="Times New Roman" w:hAnsi="Times New Roman" w:cs="Times New Roman"/>
            <w:bCs/>
            <w:sz w:val="24"/>
            <w:lang w:eastAsia="ar-SA"/>
          </w:rPr>
          <w:tab/>
        </w:r>
        <w:r w:rsidR="00F37CB0">
          <w:rPr>
            <w:rFonts w:ascii="Times New Roman" w:eastAsia="Times New Roman" w:hAnsi="Times New Roman" w:cs="Times New Roman"/>
            <w:bCs/>
            <w:sz w:val="24"/>
            <w:lang w:eastAsia="ar-SA"/>
          </w:rPr>
          <w:t>10</w:t>
        </w:r>
      </w:hyperlink>
    </w:p>
    <w:p w:rsidR="0071199E" w:rsidRPr="0071199E" w:rsidRDefault="005612AF" w:rsidP="0071199E">
      <w:pPr>
        <w:tabs>
          <w:tab w:val="right" w:leader="dot" w:pos="9780"/>
        </w:tabs>
        <w:suppressAutoHyphens/>
        <w:spacing w:after="100" w:line="360" w:lineRule="auto"/>
        <w:rPr>
          <w:rFonts w:ascii="Times New Roman" w:eastAsia="SimSun" w:hAnsi="Times New Roman" w:cs="font370"/>
          <w:sz w:val="24"/>
          <w:lang w:eastAsia="ar-SA"/>
        </w:rPr>
      </w:pPr>
      <w:hyperlink w:anchor="__RefHeading__3372_1094798011" w:history="1">
        <w:r w:rsidR="0071199E" w:rsidRPr="0071199E">
          <w:rPr>
            <w:rFonts w:ascii="Times New Roman" w:eastAsia="SimSun" w:hAnsi="Times New Roman" w:cs="font370"/>
            <w:sz w:val="24"/>
            <w:lang w:eastAsia="ar-SA"/>
          </w:rPr>
          <w:t>Общие выводы по работе</w:t>
        </w:r>
        <w:r w:rsidR="0071199E" w:rsidRPr="0071199E">
          <w:rPr>
            <w:rFonts w:ascii="Times New Roman" w:eastAsia="SimSun" w:hAnsi="Times New Roman" w:cs="font370"/>
            <w:sz w:val="24"/>
            <w:lang w:eastAsia="ar-SA"/>
          </w:rPr>
          <w:tab/>
        </w:r>
        <w:r w:rsidR="00F37CB0">
          <w:rPr>
            <w:rFonts w:ascii="Times New Roman" w:eastAsia="SimSun" w:hAnsi="Times New Roman" w:cs="font370"/>
            <w:sz w:val="24"/>
            <w:lang w:eastAsia="ar-SA"/>
          </w:rPr>
          <w:t>12</w:t>
        </w:r>
      </w:hyperlink>
    </w:p>
    <w:p w:rsidR="0071199E" w:rsidRPr="0071199E" w:rsidRDefault="005612AF" w:rsidP="0071199E">
      <w:pPr>
        <w:tabs>
          <w:tab w:val="right" w:leader="dot" w:pos="9780"/>
        </w:tabs>
        <w:suppressAutoHyphens/>
        <w:spacing w:after="100" w:line="360" w:lineRule="auto"/>
        <w:rPr>
          <w:rFonts w:ascii="Times New Roman" w:eastAsia="SimSun" w:hAnsi="Times New Roman" w:cs="font370"/>
          <w:sz w:val="24"/>
          <w:lang w:eastAsia="ar-SA"/>
        </w:rPr>
      </w:pPr>
      <w:hyperlink w:anchor="__RefHeading__3374_1094798011" w:history="1">
        <w:r w:rsidR="0071199E" w:rsidRPr="0071199E">
          <w:rPr>
            <w:rFonts w:ascii="Times New Roman" w:eastAsia="SimSun" w:hAnsi="Times New Roman" w:cs="font370"/>
            <w:sz w:val="24"/>
            <w:lang w:eastAsia="ar-SA"/>
          </w:rPr>
          <w:t>Список литературы</w:t>
        </w:r>
        <w:r w:rsidR="0071199E" w:rsidRPr="0071199E">
          <w:rPr>
            <w:rFonts w:ascii="Times New Roman" w:eastAsia="SimSun" w:hAnsi="Times New Roman" w:cs="font370"/>
            <w:sz w:val="24"/>
            <w:lang w:eastAsia="ar-SA"/>
          </w:rPr>
          <w:tab/>
          <w:t>1</w:t>
        </w:r>
        <w:r w:rsidR="00F37CB0">
          <w:rPr>
            <w:rFonts w:ascii="Times New Roman" w:eastAsia="SimSun" w:hAnsi="Times New Roman" w:cs="font370"/>
            <w:sz w:val="24"/>
            <w:lang w:eastAsia="ar-SA"/>
          </w:rPr>
          <w:t>4</w:t>
        </w:r>
      </w:hyperlink>
    </w:p>
    <w:p w:rsidR="007F0C26" w:rsidRDefault="0071199E" w:rsidP="0071199E">
      <w:r w:rsidRPr="0071199E">
        <w:rPr>
          <w:rFonts w:ascii="Times New Roman" w:eastAsia="SimSun" w:hAnsi="Times New Roman" w:cs="font370"/>
          <w:sz w:val="24"/>
          <w:lang w:eastAsia="ar-SA"/>
        </w:rPr>
        <w:fldChar w:fldCharType="end"/>
      </w:r>
    </w:p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7F0C26" w:rsidRDefault="007F0C26" w:rsidP="007F0C26"/>
    <w:p w:rsidR="00AA249A" w:rsidRDefault="00AA249A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4694" w:rsidRDefault="0038469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4694" w:rsidRDefault="0038469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F0C26" w:rsidRPr="006625DE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71199E" w:rsidRPr="006625DE" w:rsidRDefault="0071199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В настоящее время все больше и больше людей стараются придерживаться здорового образа жизни, неотъемлемым компонентом которого является правильное питание. Ассортимент продуктов питания, различных БАДов и витаминов, которые при этом используются</w:t>
      </w:r>
      <w:r w:rsidR="006625DE">
        <w:rPr>
          <w:rFonts w:ascii="Times New Roman" w:hAnsi="Times New Roman" w:cs="Times New Roman"/>
          <w:sz w:val="24"/>
          <w:szCs w:val="24"/>
        </w:rPr>
        <w:t>,</w:t>
      </w:r>
      <w:r w:rsidRPr="006625DE">
        <w:rPr>
          <w:rFonts w:ascii="Times New Roman" w:hAnsi="Times New Roman" w:cs="Times New Roman"/>
          <w:sz w:val="24"/>
          <w:szCs w:val="24"/>
        </w:rPr>
        <w:t xml:space="preserve"> огромный и очень часто имеет высокую стоимость. При этом для изготовления этих продуктов нередко применяют искусственные добавки. Существуют способы, которые позволяют в домашних условиях производить продукты питания, отличающиеся высоким содержанием полезных веществ и улучшающи</w:t>
      </w:r>
      <w:r w:rsidR="006625DE">
        <w:rPr>
          <w:rFonts w:ascii="Times New Roman" w:hAnsi="Times New Roman" w:cs="Times New Roman"/>
          <w:sz w:val="24"/>
          <w:szCs w:val="24"/>
        </w:rPr>
        <w:t>е</w:t>
      </w:r>
      <w:r w:rsidRPr="006625DE">
        <w:rPr>
          <w:rFonts w:ascii="Times New Roman" w:hAnsi="Times New Roman" w:cs="Times New Roman"/>
          <w:sz w:val="24"/>
          <w:szCs w:val="24"/>
        </w:rPr>
        <w:t xml:space="preserve"> самочувствие человека. К этим способам можно отнести </w:t>
      </w:r>
      <w:proofErr w:type="gramStart"/>
      <w:r w:rsidRPr="006625DE">
        <w:rPr>
          <w:rFonts w:ascii="Times New Roman" w:hAnsi="Times New Roman" w:cs="Times New Roman"/>
          <w:sz w:val="24"/>
          <w:szCs w:val="24"/>
        </w:rPr>
        <w:t xml:space="preserve">выращивание  </w:t>
      </w:r>
      <w:proofErr w:type="spellStart"/>
      <w:r w:rsidRPr="006625DE">
        <w:rPr>
          <w:rFonts w:ascii="Times New Roman" w:hAnsi="Times New Roman" w:cs="Times New Roman"/>
          <w:sz w:val="24"/>
          <w:szCs w:val="24"/>
        </w:rPr>
        <w:t>микрозелени</w:t>
      </w:r>
      <w:proofErr w:type="spellEnd"/>
      <w:proofErr w:type="gramEnd"/>
      <w:r w:rsidR="006625DE">
        <w:rPr>
          <w:rFonts w:ascii="Times New Roman" w:hAnsi="Times New Roman" w:cs="Times New Roman"/>
          <w:sz w:val="24"/>
          <w:szCs w:val="24"/>
        </w:rPr>
        <w:t>. Это</w:t>
      </w:r>
      <w:r w:rsidRPr="006625DE">
        <w:rPr>
          <w:rFonts w:ascii="Times New Roman" w:hAnsi="Times New Roman" w:cs="Times New Roman"/>
          <w:sz w:val="24"/>
          <w:szCs w:val="24"/>
        </w:rPr>
        <w:t xml:space="preserve"> съедобны</w:t>
      </w:r>
      <w:r w:rsidR="006625DE">
        <w:rPr>
          <w:rFonts w:ascii="Times New Roman" w:hAnsi="Times New Roman" w:cs="Times New Roman"/>
          <w:sz w:val="24"/>
          <w:szCs w:val="24"/>
        </w:rPr>
        <w:t>е</w:t>
      </w:r>
      <w:r w:rsidRPr="006625DE">
        <w:rPr>
          <w:rFonts w:ascii="Times New Roman" w:hAnsi="Times New Roman" w:cs="Times New Roman"/>
          <w:sz w:val="24"/>
          <w:szCs w:val="24"/>
        </w:rPr>
        <w:t xml:space="preserve"> маленькие растения, которым дают дорасти до пары настоящих листьев из различных </w:t>
      </w:r>
      <w:proofErr w:type="gramStart"/>
      <w:r w:rsidRPr="006625DE">
        <w:rPr>
          <w:rFonts w:ascii="Times New Roman" w:hAnsi="Times New Roman" w:cs="Times New Roman"/>
          <w:sz w:val="24"/>
          <w:szCs w:val="24"/>
        </w:rPr>
        <w:t xml:space="preserve">семян, </w:t>
      </w:r>
      <w:r w:rsidR="006625DE">
        <w:rPr>
          <w:rFonts w:ascii="Times New Roman" w:hAnsi="Times New Roman" w:cs="Times New Roman"/>
          <w:sz w:val="24"/>
          <w:szCs w:val="24"/>
        </w:rPr>
        <w:t xml:space="preserve"> их</w:t>
      </w:r>
      <w:proofErr w:type="gramEnd"/>
      <w:r w:rsidR="006625DE">
        <w:rPr>
          <w:rFonts w:ascii="Times New Roman" w:hAnsi="Times New Roman" w:cs="Times New Roman"/>
          <w:sz w:val="24"/>
          <w:szCs w:val="24"/>
        </w:rPr>
        <w:t xml:space="preserve"> можно</w:t>
      </w:r>
      <w:r w:rsidRPr="006625DE">
        <w:rPr>
          <w:rFonts w:ascii="Times New Roman" w:hAnsi="Times New Roman" w:cs="Times New Roman"/>
          <w:sz w:val="24"/>
          <w:szCs w:val="24"/>
        </w:rPr>
        <w:t xml:space="preserve"> добавлять в различные блюда. </w:t>
      </w:r>
      <w:proofErr w:type="spellStart"/>
      <w:r w:rsidR="006625DE">
        <w:rPr>
          <w:rFonts w:ascii="Times New Roman" w:hAnsi="Times New Roman" w:cs="Times New Roman"/>
          <w:sz w:val="24"/>
          <w:szCs w:val="24"/>
        </w:rPr>
        <w:t>Микрозелень</w:t>
      </w:r>
      <w:proofErr w:type="spellEnd"/>
      <w:r w:rsidR="006625DE">
        <w:rPr>
          <w:rFonts w:ascii="Times New Roman" w:hAnsi="Times New Roman" w:cs="Times New Roman"/>
          <w:sz w:val="24"/>
          <w:szCs w:val="24"/>
        </w:rPr>
        <w:t xml:space="preserve"> </w:t>
      </w:r>
      <w:r w:rsidRPr="006625DE">
        <w:rPr>
          <w:rFonts w:ascii="Times New Roman" w:hAnsi="Times New Roman" w:cs="Times New Roman"/>
          <w:sz w:val="24"/>
          <w:szCs w:val="24"/>
        </w:rPr>
        <w:t>содержит огромное количество витаминов, макро-</w:t>
      </w:r>
      <w:r w:rsidR="006625DE" w:rsidRPr="006625DE">
        <w:rPr>
          <w:rFonts w:ascii="Times New Roman" w:hAnsi="Times New Roman" w:cs="Times New Roman"/>
          <w:sz w:val="24"/>
          <w:szCs w:val="24"/>
        </w:rPr>
        <w:t xml:space="preserve"> </w:t>
      </w:r>
      <w:r w:rsidRPr="006625DE">
        <w:rPr>
          <w:rFonts w:ascii="Times New Roman" w:hAnsi="Times New Roman" w:cs="Times New Roman"/>
          <w:sz w:val="24"/>
          <w:szCs w:val="24"/>
        </w:rPr>
        <w:t>и микроэлементов, которые легко усваиваются и влияют на нормальную работу организма. В то</w:t>
      </w:r>
      <w:r w:rsidR="006625DE">
        <w:rPr>
          <w:rFonts w:ascii="Times New Roman" w:hAnsi="Times New Roman" w:cs="Times New Roman"/>
          <w:sz w:val="24"/>
          <w:szCs w:val="24"/>
        </w:rPr>
        <w:t xml:space="preserve"> </w:t>
      </w:r>
      <w:r w:rsidRPr="006625DE">
        <w:rPr>
          <w:rFonts w:ascii="Times New Roman" w:hAnsi="Times New Roman" w:cs="Times New Roman"/>
          <w:sz w:val="24"/>
          <w:szCs w:val="24"/>
        </w:rPr>
        <w:t>же время она является малокалорийным продуктом.</w:t>
      </w:r>
    </w:p>
    <w:p w:rsidR="0071199E" w:rsidRPr="006625DE" w:rsidRDefault="0071199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 xml:space="preserve">Актуальность нашей работы заключается в том, чтобы показать доступный способ поддержания и укрепления своего здоровья на протяжении всего года в условиях современного мегаполиса. </w:t>
      </w:r>
    </w:p>
    <w:p w:rsidR="007F0C26" w:rsidRPr="006625DE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 xml:space="preserve">Цель работы: </w:t>
      </w:r>
      <w:r w:rsidR="001D6943">
        <w:rPr>
          <w:rFonts w:ascii="Times New Roman" w:hAnsi="Times New Roman" w:cs="Times New Roman"/>
          <w:sz w:val="24"/>
          <w:szCs w:val="24"/>
        </w:rPr>
        <w:t xml:space="preserve">определить оптимальный </w:t>
      </w:r>
      <w:proofErr w:type="gramStart"/>
      <w:r w:rsidR="001D6943">
        <w:rPr>
          <w:rFonts w:ascii="Times New Roman" w:hAnsi="Times New Roman" w:cs="Times New Roman"/>
          <w:sz w:val="24"/>
          <w:szCs w:val="24"/>
        </w:rPr>
        <w:t xml:space="preserve">способ </w:t>
      </w:r>
      <w:r w:rsidRPr="006625DE">
        <w:rPr>
          <w:rFonts w:ascii="Times New Roman" w:hAnsi="Times New Roman" w:cs="Times New Roman"/>
          <w:sz w:val="24"/>
          <w:szCs w:val="24"/>
        </w:rPr>
        <w:t xml:space="preserve"> выращивания</w:t>
      </w:r>
      <w:proofErr w:type="gramEnd"/>
      <w:r w:rsidRPr="00662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25DE">
        <w:rPr>
          <w:rFonts w:ascii="Times New Roman" w:hAnsi="Times New Roman" w:cs="Times New Roman"/>
          <w:sz w:val="24"/>
          <w:szCs w:val="24"/>
        </w:rPr>
        <w:t>микрозелени</w:t>
      </w:r>
      <w:proofErr w:type="spellEnd"/>
      <w:r w:rsidR="001D6943">
        <w:rPr>
          <w:rFonts w:ascii="Times New Roman" w:hAnsi="Times New Roman" w:cs="Times New Roman"/>
          <w:sz w:val="24"/>
          <w:szCs w:val="24"/>
        </w:rPr>
        <w:t>.</w:t>
      </w:r>
    </w:p>
    <w:p w:rsidR="007F0C26" w:rsidRPr="006625DE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Достижению цели будет способствовать решение следующих задач:</w:t>
      </w:r>
    </w:p>
    <w:p w:rsidR="0071199E" w:rsidRPr="006625DE" w:rsidRDefault="0071199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 xml:space="preserve">1.Изучить информацию о различных способах выращивания </w:t>
      </w:r>
      <w:proofErr w:type="spellStart"/>
      <w:r w:rsidRPr="006625DE">
        <w:rPr>
          <w:rFonts w:ascii="Times New Roman" w:hAnsi="Times New Roman" w:cs="Times New Roman"/>
          <w:sz w:val="24"/>
          <w:szCs w:val="24"/>
        </w:rPr>
        <w:t>микрозелени</w:t>
      </w:r>
      <w:proofErr w:type="spellEnd"/>
      <w:r w:rsidRPr="006625DE">
        <w:rPr>
          <w:rFonts w:ascii="Times New Roman" w:hAnsi="Times New Roman" w:cs="Times New Roman"/>
          <w:sz w:val="24"/>
          <w:szCs w:val="24"/>
        </w:rPr>
        <w:t xml:space="preserve"> </w:t>
      </w:r>
      <w:r w:rsidR="00384694" w:rsidRPr="006625DE">
        <w:rPr>
          <w:rFonts w:ascii="Times New Roman" w:hAnsi="Times New Roman" w:cs="Times New Roman"/>
          <w:sz w:val="24"/>
          <w:szCs w:val="24"/>
        </w:rPr>
        <w:t>и типах</w:t>
      </w:r>
      <w:r w:rsidRPr="006625DE">
        <w:rPr>
          <w:rFonts w:ascii="Times New Roman" w:hAnsi="Times New Roman" w:cs="Times New Roman"/>
          <w:sz w:val="24"/>
          <w:szCs w:val="24"/>
        </w:rPr>
        <w:t xml:space="preserve"> устройств для этих целей</w:t>
      </w:r>
      <w:r w:rsidR="006625DE">
        <w:rPr>
          <w:rFonts w:ascii="Times New Roman" w:hAnsi="Times New Roman" w:cs="Times New Roman"/>
          <w:sz w:val="24"/>
          <w:szCs w:val="24"/>
        </w:rPr>
        <w:t>;</w:t>
      </w:r>
    </w:p>
    <w:p w:rsidR="0071199E" w:rsidRPr="006625DE" w:rsidRDefault="0071199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 xml:space="preserve">2.Изучить литературу о пользе различной </w:t>
      </w:r>
      <w:proofErr w:type="spellStart"/>
      <w:r w:rsidRPr="006625DE">
        <w:rPr>
          <w:rFonts w:ascii="Times New Roman" w:hAnsi="Times New Roman" w:cs="Times New Roman"/>
          <w:sz w:val="24"/>
          <w:szCs w:val="24"/>
        </w:rPr>
        <w:t>микрозелени</w:t>
      </w:r>
      <w:proofErr w:type="spellEnd"/>
      <w:r w:rsidRPr="006625DE">
        <w:rPr>
          <w:rFonts w:ascii="Times New Roman" w:hAnsi="Times New Roman" w:cs="Times New Roman"/>
          <w:sz w:val="24"/>
          <w:szCs w:val="24"/>
        </w:rPr>
        <w:t xml:space="preserve"> для здоровья человека</w:t>
      </w:r>
      <w:r w:rsidR="006625DE">
        <w:rPr>
          <w:rFonts w:ascii="Times New Roman" w:hAnsi="Times New Roman" w:cs="Times New Roman"/>
          <w:sz w:val="24"/>
          <w:szCs w:val="24"/>
        </w:rPr>
        <w:t>;</w:t>
      </w:r>
    </w:p>
    <w:p w:rsidR="0071199E" w:rsidRPr="006625DE" w:rsidRDefault="0071199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3.</w:t>
      </w:r>
      <w:r w:rsidR="00384694">
        <w:rPr>
          <w:rFonts w:ascii="Times New Roman" w:hAnsi="Times New Roman" w:cs="Times New Roman"/>
          <w:sz w:val="24"/>
          <w:szCs w:val="24"/>
        </w:rPr>
        <w:t xml:space="preserve"> Сравнить</w:t>
      </w:r>
      <w:r w:rsidR="00FF58AE">
        <w:rPr>
          <w:rFonts w:ascii="Times New Roman" w:hAnsi="Times New Roman" w:cs="Times New Roman"/>
          <w:sz w:val="24"/>
          <w:szCs w:val="24"/>
        </w:rPr>
        <w:t xml:space="preserve"> эффективность выращивания </w:t>
      </w:r>
      <w:proofErr w:type="spellStart"/>
      <w:r w:rsidR="00FF58AE">
        <w:rPr>
          <w:rFonts w:ascii="Times New Roman" w:hAnsi="Times New Roman" w:cs="Times New Roman"/>
          <w:sz w:val="24"/>
          <w:szCs w:val="24"/>
        </w:rPr>
        <w:t>микрозелени</w:t>
      </w:r>
      <w:proofErr w:type="spellEnd"/>
      <w:r w:rsidR="00FF58AE">
        <w:rPr>
          <w:rFonts w:ascii="Times New Roman" w:hAnsi="Times New Roman" w:cs="Times New Roman"/>
          <w:sz w:val="24"/>
          <w:szCs w:val="24"/>
        </w:rPr>
        <w:t xml:space="preserve"> в самодельной гидропонной установке </w:t>
      </w:r>
      <w:r w:rsidR="002169D4">
        <w:rPr>
          <w:rFonts w:ascii="Times New Roman" w:hAnsi="Times New Roman" w:cs="Times New Roman"/>
          <w:sz w:val="24"/>
          <w:szCs w:val="24"/>
        </w:rPr>
        <w:t>и в лабораторной</w:t>
      </w:r>
      <w:r w:rsidR="00FF58AE">
        <w:rPr>
          <w:rFonts w:ascii="Times New Roman" w:hAnsi="Times New Roman" w:cs="Times New Roman"/>
          <w:sz w:val="24"/>
          <w:szCs w:val="24"/>
        </w:rPr>
        <w:t xml:space="preserve"> ёмкости</w:t>
      </w:r>
      <w:r w:rsidR="006625DE">
        <w:rPr>
          <w:rFonts w:ascii="Times New Roman" w:hAnsi="Times New Roman" w:cs="Times New Roman"/>
          <w:sz w:val="24"/>
          <w:szCs w:val="24"/>
        </w:rPr>
        <w:t>;</w:t>
      </w:r>
    </w:p>
    <w:p w:rsidR="0071199E" w:rsidRPr="006625DE" w:rsidRDefault="0071199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4.</w:t>
      </w:r>
      <w:r w:rsidR="00072FD0">
        <w:rPr>
          <w:rFonts w:ascii="Times New Roman" w:hAnsi="Times New Roman" w:cs="Times New Roman"/>
          <w:sz w:val="24"/>
          <w:szCs w:val="24"/>
        </w:rPr>
        <w:t xml:space="preserve"> </w:t>
      </w:r>
      <w:r w:rsidRPr="006625DE">
        <w:rPr>
          <w:rFonts w:ascii="Times New Roman" w:hAnsi="Times New Roman" w:cs="Times New Roman"/>
          <w:sz w:val="24"/>
          <w:szCs w:val="24"/>
        </w:rPr>
        <w:t xml:space="preserve">Показать различные способы использования </w:t>
      </w:r>
      <w:proofErr w:type="spellStart"/>
      <w:r w:rsidRPr="006625DE">
        <w:rPr>
          <w:rFonts w:ascii="Times New Roman" w:hAnsi="Times New Roman" w:cs="Times New Roman"/>
          <w:sz w:val="24"/>
          <w:szCs w:val="24"/>
        </w:rPr>
        <w:t>микрозелени</w:t>
      </w:r>
      <w:proofErr w:type="spellEnd"/>
      <w:r w:rsidRPr="006625DE">
        <w:rPr>
          <w:rFonts w:ascii="Times New Roman" w:hAnsi="Times New Roman" w:cs="Times New Roman"/>
          <w:sz w:val="24"/>
          <w:szCs w:val="24"/>
        </w:rPr>
        <w:t xml:space="preserve"> в рационе питания человека</w:t>
      </w:r>
    </w:p>
    <w:p w:rsidR="007F0C26" w:rsidRPr="006625DE" w:rsidRDefault="0070278A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5</w:t>
      </w:r>
      <w:r w:rsidR="0071199E" w:rsidRPr="006625DE">
        <w:rPr>
          <w:rFonts w:ascii="Times New Roman" w:hAnsi="Times New Roman" w:cs="Times New Roman"/>
          <w:sz w:val="24"/>
          <w:szCs w:val="24"/>
        </w:rPr>
        <w:t>.</w:t>
      </w:r>
      <w:r w:rsidR="00377134" w:rsidRPr="006625DE">
        <w:rPr>
          <w:rFonts w:ascii="Times New Roman" w:hAnsi="Times New Roman" w:cs="Times New Roman"/>
          <w:sz w:val="24"/>
          <w:szCs w:val="24"/>
        </w:rPr>
        <w:t xml:space="preserve"> </w:t>
      </w:r>
      <w:r w:rsidR="00915D0E">
        <w:rPr>
          <w:rFonts w:ascii="Times New Roman" w:hAnsi="Times New Roman" w:cs="Times New Roman"/>
          <w:sz w:val="24"/>
          <w:szCs w:val="24"/>
        </w:rPr>
        <w:t xml:space="preserve">Апробировать работу </w:t>
      </w:r>
      <w:r w:rsidR="009B63E0">
        <w:rPr>
          <w:rFonts w:ascii="Times New Roman" w:hAnsi="Times New Roman" w:cs="Times New Roman"/>
          <w:sz w:val="24"/>
          <w:szCs w:val="24"/>
        </w:rPr>
        <w:t>перед учителями</w:t>
      </w:r>
      <w:r w:rsidR="00915D0E">
        <w:rPr>
          <w:rFonts w:ascii="Times New Roman" w:hAnsi="Times New Roman" w:cs="Times New Roman"/>
          <w:sz w:val="24"/>
          <w:szCs w:val="24"/>
        </w:rPr>
        <w:t xml:space="preserve"> и учащимися</w:t>
      </w:r>
      <w:r w:rsidR="00B57452">
        <w:rPr>
          <w:rFonts w:ascii="Times New Roman" w:hAnsi="Times New Roman" w:cs="Times New Roman"/>
          <w:sz w:val="24"/>
          <w:szCs w:val="24"/>
        </w:rPr>
        <w:t>, интересующихся сити-фермерством.</w:t>
      </w:r>
    </w:p>
    <w:p w:rsidR="007F0C26" w:rsidRPr="006625DE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В ходе работы применялись следующие методы исследования:</w:t>
      </w:r>
    </w:p>
    <w:p w:rsidR="007F0C26" w:rsidRPr="006625DE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1)сбор и анализ информации;</w:t>
      </w:r>
    </w:p>
    <w:p w:rsidR="007F0C26" w:rsidRPr="006625DE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2)</w:t>
      </w:r>
      <w:r w:rsidR="00377134" w:rsidRPr="006625DE">
        <w:rPr>
          <w:rFonts w:ascii="Times New Roman" w:hAnsi="Times New Roman" w:cs="Times New Roman"/>
          <w:sz w:val="24"/>
          <w:szCs w:val="24"/>
        </w:rPr>
        <w:t>эксперимент</w:t>
      </w:r>
      <w:r w:rsidR="00B57452">
        <w:rPr>
          <w:rFonts w:ascii="Times New Roman" w:hAnsi="Times New Roman" w:cs="Times New Roman"/>
          <w:sz w:val="24"/>
          <w:szCs w:val="24"/>
        </w:rPr>
        <w:t>;</w:t>
      </w:r>
    </w:p>
    <w:p w:rsidR="00377134" w:rsidRPr="006625DE" w:rsidRDefault="0037713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3)сравнение</w:t>
      </w:r>
      <w:r w:rsidR="00B57452">
        <w:rPr>
          <w:rFonts w:ascii="Times New Roman" w:hAnsi="Times New Roman" w:cs="Times New Roman"/>
          <w:sz w:val="24"/>
          <w:szCs w:val="24"/>
        </w:rPr>
        <w:t>.</w:t>
      </w:r>
    </w:p>
    <w:p w:rsidR="007F0C26" w:rsidRPr="006625DE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Гипотеза исследовани</w:t>
      </w:r>
      <w:r w:rsidR="0070278A" w:rsidRPr="006625DE">
        <w:rPr>
          <w:rFonts w:ascii="Times New Roman" w:hAnsi="Times New Roman" w:cs="Times New Roman"/>
          <w:sz w:val="24"/>
          <w:szCs w:val="24"/>
        </w:rPr>
        <w:t xml:space="preserve">я: предполагаем, что процесс выращивания </w:t>
      </w:r>
      <w:proofErr w:type="spellStart"/>
      <w:r w:rsidR="0070278A" w:rsidRPr="006625DE">
        <w:rPr>
          <w:rFonts w:ascii="Times New Roman" w:hAnsi="Times New Roman" w:cs="Times New Roman"/>
          <w:sz w:val="24"/>
          <w:szCs w:val="24"/>
        </w:rPr>
        <w:t>микрозелени</w:t>
      </w:r>
      <w:proofErr w:type="spellEnd"/>
      <w:r w:rsidR="0070278A" w:rsidRPr="006625DE">
        <w:rPr>
          <w:rFonts w:ascii="Times New Roman" w:hAnsi="Times New Roman" w:cs="Times New Roman"/>
          <w:sz w:val="24"/>
          <w:szCs w:val="24"/>
        </w:rPr>
        <w:t xml:space="preserve"> будет наиболее эффективным при использовании гидропоники.</w:t>
      </w:r>
    </w:p>
    <w:p w:rsidR="007F0C26" w:rsidRPr="006625DE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 xml:space="preserve">Объект исследования </w:t>
      </w:r>
      <w:r w:rsidR="00377134" w:rsidRPr="006625DE">
        <w:rPr>
          <w:rFonts w:ascii="Times New Roman" w:hAnsi="Times New Roman" w:cs="Times New Roman"/>
          <w:sz w:val="24"/>
          <w:szCs w:val="24"/>
        </w:rPr>
        <w:t>–</w:t>
      </w:r>
      <w:r w:rsidRPr="006625DE">
        <w:rPr>
          <w:rFonts w:ascii="Times New Roman" w:hAnsi="Times New Roman" w:cs="Times New Roman"/>
          <w:sz w:val="24"/>
          <w:szCs w:val="24"/>
        </w:rPr>
        <w:t xml:space="preserve"> </w:t>
      </w:r>
      <w:r w:rsidR="009B63E0">
        <w:rPr>
          <w:rFonts w:ascii="Times New Roman" w:hAnsi="Times New Roman" w:cs="Times New Roman"/>
          <w:sz w:val="24"/>
          <w:szCs w:val="24"/>
        </w:rPr>
        <w:t>семена</w:t>
      </w:r>
      <w:r w:rsidR="0071199E" w:rsidRPr="006625DE">
        <w:rPr>
          <w:rFonts w:ascii="Times New Roman" w:hAnsi="Times New Roman" w:cs="Times New Roman"/>
          <w:sz w:val="24"/>
          <w:szCs w:val="24"/>
        </w:rPr>
        <w:t xml:space="preserve"> пшеницы</w:t>
      </w:r>
    </w:p>
    <w:p w:rsidR="007F0C26" w:rsidRPr="006625DE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 xml:space="preserve">Предмет исследования – </w:t>
      </w:r>
      <w:proofErr w:type="spellStart"/>
      <w:r w:rsidR="00377134" w:rsidRPr="006625DE">
        <w:rPr>
          <w:rFonts w:ascii="Times New Roman" w:hAnsi="Times New Roman" w:cs="Times New Roman"/>
          <w:sz w:val="24"/>
          <w:szCs w:val="24"/>
        </w:rPr>
        <w:t>микрозелень</w:t>
      </w:r>
      <w:proofErr w:type="spellEnd"/>
      <w:r w:rsidR="007202EC">
        <w:rPr>
          <w:rFonts w:ascii="Times New Roman" w:hAnsi="Times New Roman" w:cs="Times New Roman"/>
          <w:sz w:val="24"/>
          <w:szCs w:val="24"/>
        </w:rPr>
        <w:t xml:space="preserve"> пшеницы</w:t>
      </w:r>
    </w:p>
    <w:p w:rsidR="007F0C26" w:rsidRDefault="007F0C26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lastRenderedPageBreak/>
        <w:t xml:space="preserve">Продуктом </w:t>
      </w:r>
      <w:r w:rsidR="00FF21BD">
        <w:rPr>
          <w:rFonts w:ascii="Times New Roman" w:hAnsi="Times New Roman" w:cs="Times New Roman"/>
          <w:sz w:val="24"/>
          <w:szCs w:val="24"/>
        </w:rPr>
        <w:t>нашей</w:t>
      </w:r>
      <w:r w:rsidRPr="006625DE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011364">
        <w:rPr>
          <w:rFonts w:ascii="Times New Roman" w:hAnsi="Times New Roman" w:cs="Times New Roman"/>
          <w:sz w:val="24"/>
          <w:szCs w:val="24"/>
        </w:rPr>
        <w:t xml:space="preserve">будет самодельная гидропонная установка и </w:t>
      </w:r>
      <w:proofErr w:type="spellStart"/>
      <w:r w:rsidR="00011364">
        <w:rPr>
          <w:rFonts w:ascii="Times New Roman" w:hAnsi="Times New Roman" w:cs="Times New Roman"/>
          <w:sz w:val="24"/>
          <w:szCs w:val="24"/>
        </w:rPr>
        <w:t>выращеная</w:t>
      </w:r>
      <w:proofErr w:type="spellEnd"/>
      <w:r w:rsidR="00011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364">
        <w:rPr>
          <w:rFonts w:ascii="Times New Roman" w:hAnsi="Times New Roman" w:cs="Times New Roman"/>
          <w:sz w:val="24"/>
          <w:szCs w:val="24"/>
        </w:rPr>
        <w:t>микрозелень</w:t>
      </w:r>
      <w:proofErr w:type="spellEnd"/>
      <w:r w:rsidRPr="006625DE">
        <w:rPr>
          <w:rFonts w:ascii="Times New Roman" w:hAnsi="Times New Roman" w:cs="Times New Roman"/>
          <w:sz w:val="24"/>
          <w:szCs w:val="24"/>
        </w:rPr>
        <w:t>.</w:t>
      </w: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11364" w:rsidRPr="00011364" w:rsidRDefault="00011364" w:rsidP="006625D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1364">
        <w:rPr>
          <w:rFonts w:ascii="Times New Roman" w:hAnsi="Times New Roman" w:cs="Times New Roman"/>
          <w:b/>
          <w:sz w:val="24"/>
          <w:szCs w:val="24"/>
        </w:rPr>
        <w:lastRenderedPageBreak/>
        <w:t>Глава 1</w:t>
      </w:r>
    </w:p>
    <w:p w:rsidR="00D21DC1" w:rsidRPr="00D21DC1" w:rsidRDefault="00D21DC1" w:rsidP="006625DE">
      <w:pPr>
        <w:keepNext/>
        <w:keepLines/>
        <w:numPr>
          <w:ilvl w:val="0"/>
          <w:numId w:val="8"/>
        </w:numPr>
        <w:suppressAutoHyphens/>
        <w:spacing w:before="240" w:after="0" w:line="360" w:lineRule="auto"/>
        <w:contextualSpacing/>
        <w:jc w:val="both"/>
        <w:outlineLvl w:val="0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bookmarkStart w:id="0" w:name="Bookmark2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Теоретическая часть</w:t>
      </w:r>
      <w:bookmarkEnd w:id="0"/>
    </w:p>
    <w:p w:rsidR="00D21DC1" w:rsidRPr="00D21DC1" w:rsidRDefault="005612AF" w:rsidP="006625DE">
      <w:p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hyperlink r:id="rId8" w:history="1">
        <w:proofErr w:type="spellStart"/>
        <w:r w:rsidR="00D21DC1" w:rsidRPr="006625DE">
          <w:rPr>
            <w:rFonts w:ascii="Times New Roman" w:eastAsia="Times New Roman" w:hAnsi="Times New Roman" w:cs="Times New Roman"/>
            <w:i/>
            <w:color w:val="0563C1"/>
            <w:sz w:val="24"/>
            <w:szCs w:val="24"/>
            <w:u w:val="single"/>
          </w:rPr>
          <w:t>Микрозелень</w:t>
        </w:r>
        <w:proofErr w:type="spellEnd"/>
      </w:hyperlink>
      <w:r w:rsidR="00D21DC1"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 – это съедобные маленькие молодые растения, проростки в виде настоящих листьев, которые содержат рекордные количества питательных и минеральных веществ.</w:t>
      </w:r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Этот тип салатной зелени можно выращивать практически из любой культуры любого сорта.</w:t>
      </w:r>
    </w:p>
    <w:p w:rsidR="00D21DC1" w:rsidRPr="00D21DC1" w:rsidRDefault="00D21DC1" w:rsidP="006625DE">
      <w:pPr>
        <w:keepNext/>
        <w:keepLines/>
        <w:numPr>
          <w:ilvl w:val="1"/>
          <w:numId w:val="1"/>
        </w:numPr>
        <w:suppressAutoHyphens/>
        <w:spacing w:before="40"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1" w:name="__RefHeading__3360_1094798011"/>
      <w:bookmarkStart w:id="2" w:name="Bookmark3"/>
      <w:bookmarkEnd w:id="1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1.1 Преимущества </w:t>
      </w:r>
      <w:proofErr w:type="spellStart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микрозелени</w:t>
      </w:r>
      <w:bookmarkEnd w:id="2"/>
      <w:proofErr w:type="spellEnd"/>
    </w:p>
    <w:p w:rsidR="00D21DC1" w:rsidRPr="00D21DC1" w:rsidRDefault="00D21DC1" w:rsidP="006625DE">
      <w:pPr>
        <w:numPr>
          <w:ilvl w:val="0"/>
          <w:numId w:val="3"/>
        </w:numPr>
        <w:shd w:val="clear" w:color="auto" w:fill="FFFFFF"/>
        <w:suppressAutoHyphens/>
        <w:spacing w:after="0" w:line="360" w:lineRule="auto"/>
        <w:ind w:hanging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Возможность выращивания </w:t>
      </w:r>
      <w:r w:rsidRPr="00D21DC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любых условиях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 – от специальных плантаций до домашних, на подоконнике. Также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микрозелень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можно выращивать в любых климатических поясах.</w:t>
      </w:r>
    </w:p>
    <w:p w:rsidR="00D21DC1" w:rsidRPr="00D21DC1" w:rsidRDefault="00D21DC1" w:rsidP="006625DE">
      <w:pPr>
        <w:numPr>
          <w:ilvl w:val="0"/>
          <w:numId w:val="3"/>
        </w:numPr>
        <w:shd w:val="clear" w:color="auto" w:fill="FFFFFF"/>
        <w:suppressAutoHyphens/>
        <w:spacing w:after="0" w:line="360" w:lineRule="auto"/>
        <w:ind w:hanging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Выращивание </w:t>
      </w:r>
      <w:r w:rsidRPr="00D21DC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 любое время года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 – хоть зимой в северных широтах (</w:t>
      </w:r>
      <w:proofErr w:type="gram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более  того</w:t>
      </w:r>
      <w:proofErr w:type="gram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выращивание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микрозелени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зимнюю пору особенно актуально).</w:t>
      </w:r>
    </w:p>
    <w:p w:rsidR="00D21DC1" w:rsidRPr="00D21DC1" w:rsidRDefault="00D21DC1" w:rsidP="006625DE">
      <w:pPr>
        <w:numPr>
          <w:ilvl w:val="0"/>
          <w:numId w:val="3"/>
        </w:numPr>
        <w:shd w:val="clear" w:color="auto" w:fill="FFFFFF"/>
        <w:suppressAutoHyphens/>
        <w:spacing w:after="0" w:line="360" w:lineRule="auto"/>
        <w:ind w:hanging="2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Благодаря маленьким размерам для выращивания необходимо </w:t>
      </w:r>
      <w:r w:rsidRPr="00D21DC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очень мало места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, что позволяет выращивать большие количества</w:t>
      </w:r>
      <w:r w:rsidR="00B574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зелени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21DC1" w:rsidRPr="00D21DC1" w:rsidRDefault="00D21DC1" w:rsidP="006625DE">
      <w:pPr>
        <w:numPr>
          <w:ilvl w:val="0"/>
          <w:numId w:val="3"/>
        </w:numPr>
        <w:shd w:val="clear" w:color="auto" w:fill="FFFFFF"/>
        <w:suppressAutoHyphens/>
        <w:spacing w:after="0" w:line="360" w:lineRule="auto"/>
        <w:ind w:hanging="24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Самое главное преимущество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микрозелени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 </w:t>
      </w:r>
      <w:r w:rsidRPr="00D21DC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сверхбыстрый цикл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 – до десяти дней! Это означает, что за один год вы можете получить до 25 – 30 урожаев! </w:t>
      </w:r>
    </w:p>
    <w:p w:rsidR="00D21DC1" w:rsidRPr="00D21DC1" w:rsidRDefault="00D21DC1" w:rsidP="006625DE">
      <w:pPr>
        <w:keepNext/>
        <w:keepLines/>
        <w:numPr>
          <w:ilvl w:val="1"/>
          <w:numId w:val="1"/>
        </w:numPr>
        <w:suppressAutoHyphens/>
        <w:spacing w:before="40"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3" w:name="__RefHeading__3362_1094798011"/>
      <w:bookmarkStart w:id="4" w:name="Bookmark4"/>
      <w:bookmarkEnd w:id="3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1.2 Способы выращивания </w:t>
      </w:r>
      <w:proofErr w:type="spellStart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микрозелени</w:t>
      </w:r>
      <w:proofErr w:type="spellEnd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.</w:t>
      </w:r>
      <w:bookmarkEnd w:id="4"/>
    </w:p>
    <w:p w:rsidR="00D21DC1" w:rsidRPr="00D21DC1" w:rsidRDefault="00D21DC1" w:rsidP="006625DE">
      <w:pPr>
        <w:numPr>
          <w:ilvl w:val="0"/>
          <w:numId w:val="2"/>
        </w:num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Выращивание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микрозелени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грунте</w:t>
      </w:r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Оборудование: почва (подойдет любая универсальная: для домашних растений или овощей); емкости.</w:t>
      </w:r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Процесс </w:t>
      </w:r>
      <w:proofErr w:type="spellStart"/>
      <w:proofErr w:type="gram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выращивани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D21DC1" w:rsidRPr="00D21DC1" w:rsidRDefault="00D21DC1" w:rsidP="006625DE">
      <w:pPr>
        <w:numPr>
          <w:ilvl w:val="0"/>
          <w:numId w:val="6"/>
        </w:num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В емкости разложить грунт, тщательно увлажнить его, сверху распределить семена так, чтобы у каждого из них было немного пространства вокруг, затем насыпать еще один, тонкий, слой земли поверх семян и несильно утрамбовать ее. Сверху затянуть контейнер пленкой или накрыть пластиковой прозрачной крышкой.</w:t>
      </w:r>
    </w:p>
    <w:p w:rsidR="00D21DC1" w:rsidRPr="00D21DC1" w:rsidRDefault="00D21DC1" w:rsidP="006625DE">
      <w:pPr>
        <w:numPr>
          <w:ilvl w:val="0"/>
          <w:numId w:val="6"/>
        </w:num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Убрать ёмкость в темное и теплое место. </w:t>
      </w:r>
    </w:p>
    <w:p w:rsidR="00D21DC1" w:rsidRPr="00D21DC1" w:rsidRDefault="00D21DC1" w:rsidP="006625DE">
      <w:pPr>
        <w:numPr>
          <w:ilvl w:val="0"/>
          <w:numId w:val="6"/>
        </w:num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Периодически поливать, лучше всего из распылителя. </w:t>
      </w:r>
    </w:p>
    <w:p w:rsidR="00D21DC1" w:rsidRPr="00D21DC1" w:rsidRDefault="00D21DC1" w:rsidP="006625DE">
      <w:pPr>
        <w:numPr>
          <w:ilvl w:val="0"/>
          <w:numId w:val="6"/>
        </w:num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После появления ростков поставить емкость на свет.</w:t>
      </w:r>
    </w:p>
    <w:p w:rsidR="00D21DC1" w:rsidRPr="00D21DC1" w:rsidRDefault="00D21DC1" w:rsidP="006625DE">
      <w:pPr>
        <w:numPr>
          <w:ilvl w:val="0"/>
          <w:numId w:val="2"/>
        </w:num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Выращивание </w:t>
      </w:r>
      <w:proofErr w:type="spellStart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микрозелени</w:t>
      </w:r>
      <w:proofErr w:type="spellEnd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 </w:t>
      </w:r>
      <w:r w:rsidRPr="00D21DC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на гидропонике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 - это способ выращивания растений не в почве, а на специальных питательных растворах с использованием </w:t>
      </w:r>
      <w:proofErr w:type="gram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субстрата  (</w:t>
      </w:r>
      <w:proofErr w:type="gram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вермикулит, перлит, иногда бумажные полотенца, кокосовые волокна),  или без него.</w:t>
      </w:r>
      <w:r w:rsidRPr="006625DE">
        <w:rPr>
          <w:rFonts w:ascii="Times New Roman" w:hAnsi="Times New Roman" w:cs="Times New Roman"/>
          <w:sz w:val="24"/>
          <w:szCs w:val="24"/>
        </w:rPr>
        <w:t xml:space="preserve"> 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Гидропоника позволяет регулировать условия выращивания растений — создавать режим питания для корневой системы, полностью обеспечивающий потребности растений в питательных элементах, Создание оптимальных условий для роста и развития растений обеспечивает получение очень высоких урожаев, 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лучшего качества и за более короткие сроки. Выращивание растений этим способом менее трудоемко, чем в почвенной культуре. Подача питательного раствора легко автоматизируется. В условиях гидропоники практически отпадает борьба с сорняками, насекомыми и другими вредоносными организмами</w:t>
      </w:r>
      <w:r w:rsidR="00B574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также эта установка способствует аэ</w:t>
      </w:r>
      <w:r w:rsidR="00B57452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ации корней</w:t>
      </w:r>
      <w:r w:rsidR="00B5745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21DC1" w:rsidRPr="00D21DC1" w:rsidRDefault="00D21DC1" w:rsidP="006625DE">
      <w:pPr>
        <w:numPr>
          <w:ilvl w:val="0"/>
          <w:numId w:val="2"/>
        </w:num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Выращивание </w:t>
      </w:r>
      <w:proofErr w:type="spellStart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микрозелени</w:t>
      </w:r>
      <w:proofErr w:type="spellEnd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без грунта с помощью специальных </w:t>
      </w:r>
      <w:proofErr w:type="spellStart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проращивателей</w:t>
      </w:r>
      <w:proofErr w:type="spellEnd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D21DC1" w:rsidRPr="00D21DC1" w:rsidRDefault="00D21DC1" w:rsidP="006625DE">
      <w:p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Проращиватели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бывают различной конструкции, и могут быть разделены на несколько типов:</w:t>
      </w:r>
    </w:p>
    <w:p w:rsidR="00D21DC1" w:rsidRPr="00D21DC1" w:rsidRDefault="00D21DC1" w:rsidP="006625DE">
      <w:pPr>
        <w:numPr>
          <w:ilvl w:val="1"/>
          <w:numId w:val="7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Прора</w:t>
      </w:r>
      <w:bookmarkStart w:id="5" w:name="_GoBack"/>
      <w:bookmarkEnd w:id="5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щиватели</w:t>
      </w:r>
      <w:proofErr w:type="spellEnd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обыкновенные</w:t>
      </w:r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proofErr w:type="spellStart"/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Проращиватель</w:t>
      </w:r>
      <w:proofErr w:type="spellEnd"/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семян — это простой сосуд, с сетчатой вставкой, на которую кладут семена/зерна и заливают водой и накрывают. За несколько дней семена прорастут. Частично или полностью. 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 плюсов такого вида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проращивателей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достаточно низкая стоимость, экологичность материалов (кроме пластика). Минусы в необходимости часто промывать зерна: если этого не сделать, зёрна закиснут, «утонут» в слизи, заплесневеют.</w:t>
      </w:r>
    </w:p>
    <w:p w:rsidR="00D21DC1" w:rsidRPr="00D21DC1" w:rsidRDefault="00D21DC1" w:rsidP="006625DE">
      <w:pPr>
        <w:numPr>
          <w:ilvl w:val="1"/>
          <w:numId w:val="7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Круглые автоматические </w:t>
      </w:r>
      <w:proofErr w:type="spellStart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проращиватели</w:t>
      </w:r>
      <w:proofErr w:type="spellEnd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 (</w:t>
      </w:r>
      <w:proofErr w:type="spellStart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спраутеры</w:t>
      </w:r>
      <w:proofErr w:type="spellEnd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)</w:t>
      </w:r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Хорошо подходят тем, кто только начал свой путь к здоровому питанию. Так или иначе, для использования автоматического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спраутера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 нужны особые навыки и познания. Выглядит </w:t>
      </w:r>
      <w:proofErr w:type="spellStart"/>
      <w:r w:rsidR="005612AF">
        <w:fldChar w:fldCharType="begin"/>
      </w:r>
      <w:r w:rsidR="005612AF">
        <w:instrText xml:space="preserve"> HYPERLINK "https://madeindream.com/avtomaticheskij-prorashhivatel-freshlife-3000.html" </w:instrText>
      </w:r>
      <w:r w:rsidR="005612AF">
        <w:fldChar w:fldCharType="separate"/>
      </w:r>
      <w:r w:rsidRPr="00B574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проращиватель</w:t>
      </w:r>
      <w:proofErr w:type="spellEnd"/>
      <w:r w:rsidR="005612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21D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 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несколько кастрюль, поставленных одна на другую. В нижнюю наливается вода, а в верхней располагаются лотки с зернами. В центре находится система полива, которая при помощи насоса качает воду из нижнего лотка в верхний и орошает зерна через вращающийся вокруг своей оси ороситель.</w:t>
      </w:r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У более дешевых</w:t>
      </w:r>
      <w:r w:rsidR="00B574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моделей отсутствует таймер с автоматическим включением системы полива. Для большинства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проращивателей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совсем не нужна земля, достаточно одной воды. Бывают модели как с прозрачным верхнем ярусом, так и с затемненным. Конечно, для прорастания зёрен нужна темнота и потому все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проращиватели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прозрачным верхним ярусом комплектуются специальным мешком, которым накрывается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спраутер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Минусы круглых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спраутеров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том, что внутри них постоянно циркулирует вода, которая нужна для обеспечения прорастающих семян желанной влагой. При прорастании и разбухании практически любые зёрна выделяют слизь, которая смешивается с водой и начинает «ходить по кругу». Получается, что если вовремя не поменять воду, то через какое-то время растения будут постоянно омываться своей собственной слизью. Итак,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проращиватель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— отличная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миниустановка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выращивания ростков злаковых и бобовых культур из семян в домашних условиях. </w:t>
      </w:r>
    </w:p>
    <w:p w:rsidR="00D21DC1" w:rsidRPr="00D21DC1" w:rsidRDefault="00D21DC1" w:rsidP="006625DE">
      <w:pPr>
        <w:numPr>
          <w:ilvl w:val="1"/>
          <w:numId w:val="7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lastRenderedPageBreak/>
        <w:t>Микроферма</w:t>
      </w:r>
      <w:proofErr w:type="spellEnd"/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Это нечто большее, чем простой автоматический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проращиватель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Обычно она имеет больший размер, иную форму, дополнительные функции. Орошение в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микроферме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производится благодаря генератору тумана, который более равномерно распределяет влагу по всем лоткам. Плюс такой системы — минимальные шансы появления плесени, минус — необходимость организовать слив воды (например, в раковину). Кроме того, </w:t>
      </w:r>
      <w:r w:rsidR="00B57452">
        <w:rPr>
          <w:rFonts w:ascii="Times New Roman" w:eastAsia="Times New Roman" w:hAnsi="Times New Roman" w:cs="Times New Roman"/>
          <w:sz w:val="24"/>
          <w:szCs w:val="24"/>
          <w:lang w:eastAsia="ar-SA"/>
        </w:rPr>
        <w:t>её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цена достаточно </w:t>
      </w:r>
      <w:r w:rsidR="00B57452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высока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D21DC1" w:rsidRPr="00D21DC1" w:rsidRDefault="00D21DC1" w:rsidP="006625DE">
      <w:pPr>
        <w:numPr>
          <w:ilvl w:val="1"/>
          <w:numId w:val="7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Миниогород</w:t>
      </w:r>
      <w:proofErr w:type="spellEnd"/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тех, кто хочет иметь дома настоящий «огород на полке», подойдет приспособление более функциональное и уже максимально похожее на домашний сад. Это что-то похожее на парник (только не обтянутый плёнкой), оснащенный LED-подсветкой, которая заметно ускоряет рост растений. Конечно, здесь имеется полноценная система контроля за поливом. Это полностью готовая, до мелочей продуманная мини-ферма, которая позволит выращивать салаты, овощи и зелень в домашних условиях, в любое время года и при любой погоде за окном. Цена такой фермы будет выше, чем у простого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проращивателя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, но и возможностей будет очень много. Радует, что в такой грядке можно использовать почву.</w:t>
      </w:r>
    </w:p>
    <w:p w:rsidR="00D21DC1" w:rsidRPr="00D21DC1" w:rsidRDefault="00D21DC1" w:rsidP="006625DE">
      <w:pPr>
        <w:numPr>
          <w:ilvl w:val="1"/>
          <w:numId w:val="7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Аэросад</w:t>
      </w:r>
      <w:proofErr w:type="spellEnd"/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Технология воздушных садов — инновационное направление в подобного рода устройствах.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Аэросад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— аккуратный и компактный прибор для полноценного выращивания любых растений в домашних условиях. Технология, на которой основана его работа, называется аэропоникой. Размеры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аэросада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сравнимы со средним цветочным горшком. Это полностью автоматическая система контроля над поливом и освещением для таких растений, как укроп, петрушка, кинза, листовой салат, помидоры черри, и многи</w:t>
      </w:r>
      <w:r w:rsidR="00B57452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други</w:t>
      </w:r>
      <w:r w:rsidR="00B57452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. Но не всё тут так гладко, как хотелось бы. Аэропоника требует для выращивания растений специальных удобрений, что не очень полезно для нашего организма.</w:t>
      </w:r>
    </w:p>
    <w:p w:rsidR="00D21DC1" w:rsidRPr="00D21DC1" w:rsidRDefault="00D21DC1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21DC1" w:rsidRPr="00D21DC1" w:rsidRDefault="00D21DC1" w:rsidP="006625DE">
      <w:pPr>
        <w:keepNext/>
        <w:keepLines/>
        <w:numPr>
          <w:ilvl w:val="1"/>
          <w:numId w:val="1"/>
        </w:numPr>
        <w:suppressAutoHyphens/>
        <w:spacing w:before="40" w:after="0" w:line="360" w:lineRule="auto"/>
        <w:contextualSpacing/>
        <w:jc w:val="both"/>
        <w:outlineLvl w:val="1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bookmarkStart w:id="6" w:name="__RefHeading__3364_1094798011"/>
      <w:bookmarkStart w:id="7" w:name="Bookmark5"/>
      <w:bookmarkEnd w:id="6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 xml:space="preserve">1.3 Растения, используемые для выращивания </w:t>
      </w:r>
      <w:proofErr w:type="spellStart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микрозелени</w:t>
      </w:r>
      <w:proofErr w:type="spellEnd"/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:</w:t>
      </w:r>
      <w:bookmarkEnd w:id="7"/>
    </w:p>
    <w:p w:rsidR="00D21DC1" w:rsidRPr="00D21DC1" w:rsidRDefault="00D21DC1" w:rsidP="006625DE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Зеленые салаты и травы </w:t>
      </w:r>
      <w:proofErr w:type="gramStart"/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- это</w:t>
      </w:r>
      <w:proofErr w:type="gramEnd"/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самое простое и обыденное: кресс-салат, базилик, кинза, горчица, укроп, сельдерей.</w:t>
      </w:r>
    </w:p>
    <w:p w:rsidR="00D21DC1" w:rsidRPr="00D21DC1" w:rsidRDefault="00D21DC1" w:rsidP="006625DE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Злаки - гречка, ячмень, овес, пшеница, просо, рис.</w:t>
      </w:r>
    </w:p>
    <w:p w:rsidR="00D21DC1" w:rsidRPr="00D21DC1" w:rsidRDefault="00D21DC1" w:rsidP="006625DE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Бобовые - горох, нут, </w:t>
      </w:r>
      <w:proofErr w:type="spellStart"/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маш</w:t>
      </w:r>
      <w:proofErr w:type="spellEnd"/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, чечевица</w:t>
      </w:r>
    </w:p>
    <w:p w:rsidR="00D21DC1" w:rsidRPr="00D21DC1" w:rsidRDefault="00D21DC1" w:rsidP="006625DE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Дикие травы - к</w:t>
      </w:r>
      <w:r w:rsidR="00AA6A80">
        <w:rPr>
          <w:rFonts w:ascii="Times New Roman" w:eastAsia="SimSun" w:hAnsi="Times New Roman" w:cs="Times New Roman"/>
          <w:sz w:val="24"/>
          <w:szCs w:val="24"/>
          <w:lang w:eastAsia="ar-SA"/>
        </w:rPr>
        <w:t>л</w:t>
      </w: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евер, люцерна, крапива, лебеда.</w:t>
      </w:r>
    </w:p>
    <w:p w:rsidR="00D21DC1" w:rsidRPr="00D21DC1" w:rsidRDefault="00D21DC1" w:rsidP="006625DE">
      <w:pPr>
        <w:numPr>
          <w:ilvl w:val="0"/>
          <w:numId w:val="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Семена подсолнечника.</w:t>
      </w:r>
    </w:p>
    <w:p w:rsidR="00D21DC1" w:rsidRPr="00D21DC1" w:rsidRDefault="00D21DC1" w:rsidP="006625D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Наиболее популярными среди перечисленных растений являются кресс – салат, зеленая гречка, чечевица, подсолнечник, пшеница. Польза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микрозелени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здоровья человека, полученная из семян данных растений очень большая.</w:t>
      </w:r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Кресс-салат</w:t>
      </w:r>
    </w:p>
    <w:p w:rsidR="00D21DC1" w:rsidRPr="00D21DC1" w:rsidRDefault="00D21DC1" w:rsidP="006625DE">
      <w:pPr>
        <w:shd w:val="clear" w:color="auto" w:fill="FFFFFF"/>
        <w:suppressAutoHyphens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Кресс-салат богат витаминами группы В, витамином С, каротином, </w:t>
      </w:r>
      <w:proofErr w:type="spellStart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рутином</w:t>
      </w:r>
      <w:proofErr w:type="spellEnd"/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, микроэлементами. Обладает общеукрепляющим действием, улучшает пищеварение, сон и самочувствие, снижает артериальное давление. Его сочную зелень с приятным нежно-пряным привкусом, широко используют в кулинарии. Добавляют в салаты, супы и соусы, подают к мясным и рыбным блюдам, гарнирам и бутербродам.</w:t>
      </w:r>
    </w:p>
    <w:p w:rsidR="00D21DC1" w:rsidRPr="00D21DC1" w:rsidRDefault="00D21DC1" w:rsidP="006625D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Зеленая гречка</w:t>
      </w:r>
    </w:p>
    <w:p w:rsidR="00D21DC1" w:rsidRPr="00D21DC1" w:rsidRDefault="00D21DC1" w:rsidP="006625D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Содержат рутин (полезен при ломкости кровеносных сосудов), фолиевую кислоту (помогает кроветворению). Люди, страдающие диабетом, могут использовать микрозелень из семян гречки как замену продуктам с содержанием крахмала.</w:t>
      </w:r>
    </w:p>
    <w:p w:rsidR="00D21DC1" w:rsidRPr="00D21DC1" w:rsidRDefault="00D21DC1" w:rsidP="006625D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Чечевица</w:t>
      </w:r>
    </w:p>
    <w:p w:rsidR="00D21DC1" w:rsidRPr="00D21DC1" w:rsidRDefault="00D21DC1" w:rsidP="006625D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Микрозелень из </w:t>
      </w:r>
      <w:proofErr w:type="gramStart"/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чечевицы  благоприятно</w:t>
      </w:r>
      <w:proofErr w:type="gramEnd"/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воздействует на развитие клеток крови, из-за чего крайне полезна при анемии и пониженном гемоглобине.</w:t>
      </w:r>
    </w:p>
    <w:p w:rsidR="00D21DC1" w:rsidRPr="00D21DC1" w:rsidRDefault="00D21DC1" w:rsidP="006625D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Подсолнечник</w:t>
      </w:r>
    </w:p>
    <w:p w:rsidR="00D21DC1" w:rsidRPr="00D21DC1" w:rsidRDefault="00D21DC1" w:rsidP="006625D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Микрозелень подсолнечника является источником растительного белка. Содержит большое количество витаминов, аминокислот, антиоксидантов.</w:t>
      </w:r>
    </w:p>
    <w:p w:rsidR="00D21DC1" w:rsidRPr="00D21DC1" w:rsidRDefault="00D21DC1" w:rsidP="006625D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Пшеница</w:t>
      </w:r>
    </w:p>
    <w:p w:rsidR="00AA6A80" w:rsidRDefault="00D21DC1" w:rsidP="00AA6A80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SimSun" w:hAnsi="Times New Roman" w:cs="Times New Roman"/>
          <w:sz w:val="24"/>
          <w:szCs w:val="24"/>
          <w:lang w:eastAsia="ar-SA"/>
        </w:rPr>
        <w:t>Способствует нормализации обмена веществ и выведению из организма токсинов. При постоянном употреблении повышает иммунитет. Содержат витамины группы В, а также железо, кальций и фосфор.</w:t>
      </w:r>
      <w:bookmarkStart w:id="8" w:name="Bookmark6"/>
    </w:p>
    <w:p w:rsidR="00AA6A80" w:rsidRDefault="00AA6A80" w:rsidP="00AA6A80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AA6A80" w:rsidRDefault="00AA6A80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 w:type="page"/>
      </w:r>
    </w:p>
    <w:p w:rsidR="00011364" w:rsidRDefault="00011364" w:rsidP="006625DE">
      <w:pPr>
        <w:keepNext/>
        <w:keepLines/>
        <w:numPr>
          <w:ilvl w:val="0"/>
          <w:numId w:val="1"/>
        </w:numPr>
        <w:suppressAutoHyphens/>
        <w:spacing w:before="240"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Глава 2</w:t>
      </w:r>
    </w:p>
    <w:p w:rsidR="00D21DC1" w:rsidRDefault="00D21DC1" w:rsidP="006625DE">
      <w:pPr>
        <w:keepNext/>
        <w:keepLines/>
        <w:numPr>
          <w:ilvl w:val="0"/>
          <w:numId w:val="1"/>
        </w:numPr>
        <w:suppressAutoHyphens/>
        <w:spacing w:before="240"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Практическая часть</w:t>
      </w:r>
      <w:bookmarkEnd w:id="8"/>
    </w:p>
    <w:p w:rsidR="0001578D" w:rsidRPr="0001578D" w:rsidRDefault="0001578D" w:rsidP="0001578D">
      <w:pPr>
        <w:keepNext/>
        <w:keepLines/>
        <w:numPr>
          <w:ilvl w:val="1"/>
          <w:numId w:val="1"/>
        </w:numPr>
        <w:suppressAutoHyphens/>
        <w:spacing w:before="40"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57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Чтобы проверить эффективность выращивания микрозелени в гидропонной </w:t>
      </w:r>
      <w:r w:rsidR="00BD41F3" w:rsidRPr="0001578D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установке,</w:t>
      </w:r>
      <w:r w:rsidRPr="000157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мы решили сравнить микрозелень, выращенную в самодельной </w:t>
      </w:r>
      <w:r w:rsidR="00BD41F3">
        <w:rPr>
          <w:rFonts w:ascii="Times New Roman" w:eastAsia="Times New Roman" w:hAnsi="Times New Roman" w:cs="Times New Roman"/>
          <w:sz w:val="24"/>
          <w:szCs w:val="24"/>
          <w:lang w:eastAsia="ar-SA"/>
        </w:rPr>
        <w:t>гидропонной</w:t>
      </w:r>
      <w:r w:rsidR="00BD41F3" w:rsidRPr="000157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установке</w:t>
      </w:r>
      <w:r w:rsidR="00B617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proofErr w:type="gramStart"/>
      <w:r w:rsidR="00B617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0157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D41F3">
        <w:rPr>
          <w:rFonts w:ascii="Times New Roman" w:eastAsia="Times New Roman" w:hAnsi="Times New Roman" w:cs="Times New Roman"/>
          <w:sz w:val="24"/>
          <w:szCs w:val="24"/>
          <w:lang w:eastAsia="ar-SA"/>
        </w:rPr>
        <w:t>лабораторной</w:t>
      </w:r>
      <w:proofErr w:type="gramEnd"/>
      <w:r w:rsidR="00BD41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1578D">
        <w:rPr>
          <w:rFonts w:ascii="Times New Roman" w:eastAsia="Times New Roman" w:hAnsi="Times New Roman" w:cs="Times New Roman"/>
          <w:sz w:val="24"/>
          <w:szCs w:val="24"/>
          <w:lang w:eastAsia="ar-SA"/>
        </w:rPr>
        <w:t>емкости.</w:t>
      </w:r>
    </w:p>
    <w:p w:rsidR="0001578D" w:rsidRPr="00D21DC1" w:rsidRDefault="0001578D" w:rsidP="006625DE">
      <w:pPr>
        <w:keepNext/>
        <w:keepLines/>
        <w:numPr>
          <w:ilvl w:val="0"/>
          <w:numId w:val="1"/>
        </w:numPr>
        <w:suppressAutoHyphens/>
        <w:spacing w:before="240"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B6E08" w:rsidRPr="00CB6E08" w:rsidRDefault="00D21DC1" w:rsidP="00DA1EE1">
      <w:pPr>
        <w:keepNext/>
        <w:keepLines/>
        <w:numPr>
          <w:ilvl w:val="1"/>
          <w:numId w:val="1"/>
        </w:numPr>
        <w:suppressAutoHyphens/>
        <w:spacing w:before="40"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9" w:name="__RefHeading__3368_1094798011"/>
      <w:bookmarkStart w:id="10" w:name="Bookmark7"/>
      <w:bookmarkEnd w:id="9"/>
      <w:r w:rsidRPr="00CB6E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2.1 Изготовление </w:t>
      </w:r>
      <w:r w:rsidR="00CB6E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гидропонной </w:t>
      </w:r>
      <w:r w:rsidRPr="00CB6E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установки </w:t>
      </w:r>
      <w:bookmarkEnd w:id="10"/>
    </w:p>
    <w:p w:rsidR="00D21DC1" w:rsidRPr="00CB6E08" w:rsidRDefault="00D21DC1" w:rsidP="00DA1EE1">
      <w:pPr>
        <w:keepNext/>
        <w:keepLines/>
        <w:numPr>
          <w:ilvl w:val="1"/>
          <w:numId w:val="1"/>
        </w:numPr>
        <w:suppressAutoHyphens/>
        <w:spacing w:before="40"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6E08">
        <w:rPr>
          <w:rFonts w:ascii="Times New Roman" w:eastAsia="Times New Roman" w:hAnsi="Times New Roman" w:cs="Times New Roman"/>
          <w:sz w:val="24"/>
          <w:szCs w:val="24"/>
          <w:lang w:eastAsia="ar-SA"/>
        </w:rPr>
        <w:t>Оборудование: пластиковый контейнер, распылитель длиной 20 см (2 шт.), силиконовая трубка, разветвитель, компрессор.</w:t>
      </w:r>
    </w:p>
    <w:p w:rsidR="00D21DC1" w:rsidRPr="00D21DC1" w:rsidRDefault="00D21DC1" w:rsidP="006625DE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В качестве основы был взят пластиковый контейнер для хранения канцелярских принадлежностей.</w:t>
      </w:r>
    </w:p>
    <w:p w:rsidR="00D21DC1" w:rsidRPr="00D21DC1" w:rsidRDefault="00D21DC1" w:rsidP="006625DE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В съемном лотке с помощью дрели были проделаны отверстия для контакта семян с водой.</w:t>
      </w:r>
    </w:p>
    <w:tbl>
      <w:tblPr>
        <w:tblW w:w="0" w:type="auto"/>
        <w:tblInd w:w="360" w:type="dxa"/>
        <w:tblLayout w:type="fixed"/>
        <w:tblLook w:val="0000" w:firstRow="0" w:lastRow="0" w:firstColumn="0" w:lastColumn="0" w:noHBand="0" w:noVBand="0"/>
      </w:tblPr>
      <w:tblGrid>
        <w:gridCol w:w="4672"/>
        <w:gridCol w:w="4672"/>
      </w:tblGrid>
      <w:tr w:rsidR="00D21DC1" w:rsidRPr="00D21DC1" w:rsidTr="002823D0">
        <w:tc>
          <w:tcPr>
            <w:tcW w:w="4672" w:type="dxa"/>
            <w:shd w:val="clear" w:color="auto" w:fill="auto"/>
            <w:vAlign w:val="center"/>
          </w:tcPr>
          <w:p w:rsidR="00D21DC1" w:rsidRPr="00D21DC1" w:rsidRDefault="00D21DC1" w:rsidP="006625DE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6625DE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D47EF" wp14:editId="2F3D7451">
                  <wp:extent cx="2040255" cy="15627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6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shd w:val="clear" w:color="auto" w:fill="auto"/>
            <w:vAlign w:val="center"/>
          </w:tcPr>
          <w:p w:rsidR="00D21DC1" w:rsidRPr="00D21DC1" w:rsidRDefault="00D21DC1" w:rsidP="006625DE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6625DE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40EC1" wp14:editId="27D6FF52">
                  <wp:extent cx="2115185" cy="15627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62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DC1" w:rsidRPr="00D21DC1" w:rsidRDefault="00D21DC1" w:rsidP="006625DE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установки в зоомагазине мы приобрели два аквариумных  распылителя длинной 20 см, компрессор, силиконовую трубку и разветвитель. Два распылителя необходимы для создания равномерной аэрации корневой системы растущей микрозелени. Компрессор создает необходимый поток воздуха. Так как приобретенный компрессор имел только один выход для воздуха, потребовалось использовать еще и разветвитель.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445"/>
        <w:gridCol w:w="415"/>
        <w:gridCol w:w="4927"/>
      </w:tblGrid>
      <w:tr w:rsidR="00D21DC1" w:rsidRPr="00D21DC1" w:rsidTr="002823D0">
        <w:tc>
          <w:tcPr>
            <w:tcW w:w="4445" w:type="dxa"/>
            <w:shd w:val="clear" w:color="auto" w:fill="auto"/>
            <w:vAlign w:val="center"/>
          </w:tcPr>
          <w:p w:rsidR="00D21DC1" w:rsidRPr="00D21DC1" w:rsidRDefault="00D21DC1" w:rsidP="006625DE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25DE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DB444" wp14:editId="6EC99FD8">
                  <wp:extent cx="2675255" cy="216344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163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D21DC1" w:rsidRPr="00D21DC1" w:rsidRDefault="00D21DC1" w:rsidP="006625DE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D21DC1" w:rsidRPr="00D21DC1" w:rsidRDefault="00D21DC1" w:rsidP="006625DE">
            <w:pPr>
              <w:suppressAutoHyphens/>
              <w:spacing w:after="0" w:line="360" w:lineRule="auto"/>
              <w:contextualSpacing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6625DE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60725" wp14:editId="2A4D0304">
                  <wp:extent cx="2988945" cy="198564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85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DC1" w:rsidRPr="00D21DC1" w:rsidRDefault="00D21DC1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21DC1" w:rsidRDefault="00D21DC1" w:rsidP="006625DE">
      <w:pPr>
        <w:keepNext/>
        <w:keepLines/>
        <w:numPr>
          <w:ilvl w:val="1"/>
          <w:numId w:val="1"/>
        </w:numPr>
        <w:suppressAutoHyphens/>
        <w:spacing w:before="40" w:after="0" w:line="36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11" w:name="__RefHeading__3370_1094798011"/>
      <w:bookmarkStart w:id="12" w:name="Bookmark8"/>
      <w:bookmarkEnd w:id="11"/>
      <w:r w:rsidRPr="00D21DC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2.2 Выращивание микрозелени</w:t>
      </w:r>
      <w:bookmarkEnd w:id="12"/>
    </w:p>
    <w:p w:rsidR="00BC7AB7" w:rsidRPr="006625DE" w:rsidRDefault="00D21DC1" w:rsidP="006625DE">
      <w:pPr>
        <w:numPr>
          <w:ilvl w:val="0"/>
          <w:numId w:val="9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выращивания микроз</w:t>
      </w:r>
      <w:r w:rsidR="00BC7AB7"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елени были взяты семена пшеницы</w:t>
      </w: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Эти семена оказались для нас более доступными. </w:t>
      </w:r>
      <w:r w:rsidR="00BC7AB7"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Перед посадкой семена тщательно промыли.</w:t>
      </w:r>
      <w:r w:rsidR="00BC7AB7" w:rsidRPr="006625DE">
        <w:rPr>
          <w:rFonts w:ascii="Times New Roman" w:hAnsi="Times New Roman" w:cs="Times New Roman"/>
          <w:sz w:val="24"/>
          <w:szCs w:val="24"/>
        </w:rPr>
        <w:t xml:space="preserve"> </w:t>
      </w:r>
      <w:r w:rsidR="00BC7AB7"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Время выращивания микрозелени составляет около 5-7 дней.</w:t>
      </w:r>
    </w:p>
    <w:p w:rsidR="00D21DC1" w:rsidRPr="00D21DC1" w:rsidRDefault="00D21DC1" w:rsidP="006625DE">
      <w:pPr>
        <w:numPr>
          <w:ilvl w:val="0"/>
          <w:numId w:val="9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Выращивания микрозелени в изготовленной установке.</w:t>
      </w:r>
    </w:p>
    <w:p w:rsidR="00D21DC1" w:rsidRPr="00D21DC1" w:rsidRDefault="00D21DC1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1DC1">
        <w:rPr>
          <w:rFonts w:ascii="Times New Roman" w:eastAsia="Times New Roman" w:hAnsi="Times New Roman" w:cs="Times New Roman"/>
          <w:sz w:val="24"/>
          <w:szCs w:val="24"/>
          <w:lang w:eastAsia="ar-SA"/>
        </w:rPr>
        <w:t>Семена помещаются в лоток, который ставится в контейнер с водой. Вода должна соприкасаться с нижним краем лотка.  Контейнер ставится на солнечное место, включается компрессор. Компрессор обеспечивает постоянную аэрацию, что способствует лучшему росту микрозелени. Время от времени мы промывали лоток с семенами под проточной водой, чтобы не появлялась плесень.</w:t>
      </w:r>
    </w:p>
    <w:p w:rsidR="00D21DC1" w:rsidRPr="006625DE" w:rsidRDefault="00BC7AB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3.Выращивание микрозелени в лабораторной емкости.</w:t>
      </w:r>
    </w:p>
    <w:p w:rsidR="00BC7AB7" w:rsidRPr="006625DE" w:rsidRDefault="00BC7AB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контроля выращивания микрозелени в </w:t>
      </w:r>
      <w:r w:rsidR="00B21589"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гидропонике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мы решили выр</w:t>
      </w:r>
      <w:r w:rsidR="006903F1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стить </w:t>
      </w:r>
      <w:proofErr w:type="gramStart"/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микрозелень  в</w:t>
      </w:r>
      <w:proofErr w:type="gramEnd"/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лабораторной емкости. В емкость помещается </w:t>
      </w:r>
      <w:proofErr w:type="spellStart"/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влагоудерживающий</w:t>
      </w:r>
      <w:proofErr w:type="spellEnd"/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слой бумаги,</w:t>
      </w:r>
      <w:r w:rsidR="006903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чего ее тщательно смочили. На бумагу поместили семена. Растения в данной емкости поливали вручную каждые 2-3 часа</w:t>
      </w:r>
      <w:r w:rsidR="006F5F47"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Результаты:</w:t>
      </w:r>
    </w:p>
    <w:p w:rsidR="006F5F47" w:rsidRPr="00D21DC1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21DC1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CA42E" wp14:editId="5C634B0E">
            <wp:extent cx="1985749" cy="14890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64" cy="1490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4349D3" wp14:editId="78741983">
            <wp:extent cx="2040341" cy="15306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03" cy="153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F47" w:rsidRPr="006625DE" w:rsidRDefault="00B21589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Подготовка</w:t>
      </w: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3AC15" wp14:editId="3CED4DE9">
            <wp:extent cx="1439839" cy="1920682"/>
            <wp:effectExtent l="0" t="0" r="825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67" cy="192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2CAE5" wp14:editId="0FBE9893">
            <wp:extent cx="1535374" cy="2045898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41" cy="2050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 день</w:t>
      </w: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EFE9BD" wp14:editId="17E6C331">
            <wp:extent cx="1514902" cy="20198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35" cy="202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AE5E0" wp14:editId="0AB18943">
            <wp:extent cx="2640842" cy="1979812"/>
            <wp:effectExtent l="0" t="0" r="762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63" cy="1983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 день</w:t>
      </w: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B7C5F" wp14:editId="000F28B9">
            <wp:extent cx="1514902" cy="2018275"/>
            <wp:effectExtent l="0" t="0" r="952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4" cy="2023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99FD5F" wp14:editId="0E9A2040">
            <wp:extent cx="3397131" cy="19123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64" cy="1913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 день</w:t>
      </w: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3E63B" wp14:editId="61343B00">
            <wp:extent cx="2573919" cy="19311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75" cy="193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8597A" wp14:editId="401D5511">
            <wp:extent cx="1917511" cy="3410194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90" cy="341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F47" w:rsidRPr="006625DE" w:rsidRDefault="006F5F47" w:rsidP="006625DE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25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 день</w:t>
      </w:r>
    </w:p>
    <w:p w:rsidR="00D21DC1" w:rsidRDefault="00D21DC1" w:rsidP="006625DE">
      <w:pPr>
        <w:suppressAutoHyphens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1E79" w:rsidRDefault="00761E79" w:rsidP="006625DE">
      <w:pPr>
        <w:suppressAutoHyphens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F58AE" w:rsidRDefault="00C218A6" w:rsidP="006625DE">
      <w:pPr>
        <w:suppressAutoHyphens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Таблица: «Сравнительная характеристика размеров микрозелени в гидропонной установке и в лабораторной емкости»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4"/>
        <w:gridCol w:w="1215"/>
        <w:gridCol w:w="1232"/>
        <w:gridCol w:w="1216"/>
        <w:gridCol w:w="1232"/>
        <w:gridCol w:w="1663"/>
        <w:gridCol w:w="1663"/>
      </w:tblGrid>
      <w:tr w:rsidR="00FF58AE" w:rsidTr="00784B38">
        <w:tc>
          <w:tcPr>
            <w:tcW w:w="1171" w:type="dxa"/>
            <w:vMerge w:val="restart"/>
          </w:tcPr>
          <w:p w:rsidR="00FF58AE" w:rsidRDefault="00FF58AE" w:rsidP="00784B38">
            <w:r>
              <w:t xml:space="preserve">   </w:t>
            </w:r>
          </w:p>
          <w:p w:rsidR="00FF58AE" w:rsidRDefault="00FF58AE" w:rsidP="00784B38">
            <w:r>
              <w:t xml:space="preserve">      день</w:t>
            </w:r>
          </w:p>
        </w:tc>
        <w:tc>
          <w:tcPr>
            <w:tcW w:w="2527" w:type="dxa"/>
            <w:gridSpan w:val="2"/>
          </w:tcPr>
          <w:p w:rsidR="00FF58AE" w:rsidRDefault="00FF58AE" w:rsidP="00784B38">
            <w:r>
              <w:t xml:space="preserve">  Гидропонная  установка</w:t>
            </w:r>
          </w:p>
          <w:p w:rsidR="00FF58AE" w:rsidRDefault="00FF58AE" w:rsidP="00784B38"/>
        </w:tc>
        <w:tc>
          <w:tcPr>
            <w:tcW w:w="2527" w:type="dxa"/>
            <w:gridSpan w:val="2"/>
          </w:tcPr>
          <w:p w:rsidR="00FF58AE" w:rsidRDefault="00FF58AE" w:rsidP="00784B38">
            <w:r>
              <w:t xml:space="preserve">      Лабораторная ёмкость</w:t>
            </w:r>
          </w:p>
        </w:tc>
        <w:tc>
          <w:tcPr>
            <w:tcW w:w="1673" w:type="dxa"/>
            <w:vMerge w:val="restart"/>
          </w:tcPr>
          <w:p w:rsidR="00FF58AE" w:rsidRPr="00952129" w:rsidRDefault="00FF58AE" w:rsidP="00784B38">
            <w:r w:rsidRPr="00583012">
              <w:t>Во сколько раз</w:t>
            </w:r>
            <w:r>
              <w:t xml:space="preserve"> длина корня </w:t>
            </w:r>
            <w:r w:rsidRPr="00583012">
              <w:t xml:space="preserve"> в гидропонной установке больше  чем в лабораторной ёмкости</w:t>
            </w:r>
          </w:p>
        </w:tc>
        <w:tc>
          <w:tcPr>
            <w:tcW w:w="1673" w:type="dxa"/>
            <w:vMerge w:val="restart"/>
          </w:tcPr>
          <w:p w:rsidR="00FF58AE" w:rsidRPr="00952129" w:rsidRDefault="00FF58AE" w:rsidP="00784B38">
            <w:r w:rsidRPr="00583012">
              <w:t>Во сколько раз</w:t>
            </w:r>
            <w:r>
              <w:t xml:space="preserve"> </w:t>
            </w:r>
            <w:r w:rsidR="00A13EEF">
              <w:t>д</w:t>
            </w:r>
            <w:r w:rsidRPr="00583012">
              <w:t>лина стебля в гидропонной установке больше  чем в лабораторной ёмкости</w:t>
            </w:r>
          </w:p>
        </w:tc>
      </w:tr>
      <w:tr w:rsidR="00FF58AE" w:rsidTr="00784B38">
        <w:tc>
          <w:tcPr>
            <w:tcW w:w="1171" w:type="dxa"/>
            <w:vMerge/>
          </w:tcPr>
          <w:p w:rsidR="00FF58AE" w:rsidRDefault="00FF58AE" w:rsidP="00784B38"/>
        </w:tc>
        <w:tc>
          <w:tcPr>
            <w:tcW w:w="1256" w:type="dxa"/>
          </w:tcPr>
          <w:p w:rsidR="00FF58AE" w:rsidRDefault="00FF58AE" w:rsidP="00784B38">
            <w:r>
              <w:t xml:space="preserve">Длина </w:t>
            </w:r>
            <w:proofErr w:type="gramStart"/>
            <w:r>
              <w:t>корня ,см</w:t>
            </w:r>
            <w:proofErr w:type="gramEnd"/>
          </w:p>
        </w:tc>
        <w:tc>
          <w:tcPr>
            <w:tcW w:w="1271" w:type="dxa"/>
          </w:tcPr>
          <w:p w:rsidR="00FF58AE" w:rsidRDefault="00FF58AE" w:rsidP="00784B38">
            <w:r w:rsidRPr="005C3D79">
              <w:t xml:space="preserve">Длина </w:t>
            </w:r>
            <w:proofErr w:type="gramStart"/>
            <w:r>
              <w:t>стебля</w:t>
            </w:r>
            <w:r w:rsidRPr="005C3D79">
              <w:t xml:space="preserve"> ,см</w:t>
            </w:r>
            <w:proofErr w:type="gramEnd"/>
          </w:p>
        </w:tc>
        <w:tc>
          <w:tcPr>
            <w:tcW w:w="1256" w:type="dxa"/>
          </w:tcPr>
          <w:p w:rsidR="00FF58AE" w:rsidRDefault="00FF58AE" w:rsidP="00784B38">
            <w:r w:rsidRPr="005C3D79">
              <w:t xml:space="preserve">Длина </w:t>
            </w:r>
            <w:proofErr w:type="gramStart"/>
            <w:r w:rsidRPr="005C3D79">
              <w:t>корня ,см</w:t>
            </w:r>
            <w:proofErr w:type="gramEnd"/>
          </w:p>
        </w:tc>
        <w:tc>
          <w:tcPr>
            <w:tcW w:w="1271" w:type="dxa"/>
          </w:tcPr>
          <w:p w:rsidR="00FF58AE" w:rsidRDefault="00FF58AE" w:rsidP="00784B38">
            <w:r w:rsidRPr="005C3D79">
              <w:t xml:space="preserve">Длина </w:t>
            </w:r>
            <w:proofErr w:type="gramStart"/>
            <w:r>
              <w:t>стебля</w:t>
            </w:r>
            <w:r w:rsidRPr="005C3D79">
              <w:t xml:space="preserve"> ,см</w:t>
            </w:r>
            <w:proofErr w:type="gramEnd"/>
          </w:p>
        </w:tc>
        <w:tc>
          <w:tcPr>
            <w:tcW w:w="1673" w:type="dxa"/>
            <w:vMerge/>
          </w:tcPr>
          <w:p w:rsidR="00FF58AE" w:rsidRPr="00952129" w:rsidRDefault="00FF58AE" w:rsidP="00784B38"/>
        </w:tc>
        <w:tc>
          <w:tcPr>
            <w:tcW w:w="1673" w:type="dxa"/>
            <w:vMerge/>
          </w:tcPr>
          <w:p w:rsidR="00FF58AE" w:rsidRPr="00952129" w:rsidRDefault="00FF58AE" w:rsidP="00784B38"/>
        </w:tc>
      </w:tr>
      <w:tr w:rsidR="00FF58AE" w:rsidTr="00784B38">
        <w:tc>
          <w:tcPr>
            <w:tcW w:w="1171" w:type="dxa"/>
          </w:tcPr>
          <w:p w:rsidR="00FF58AE" w:rsidRDefault="00FF58AE" w:rsidP="00784B38">
            <w:r>
              <w:t xml:space="preserve">           3</w:t>
            </w:r>
          </w:p>
        </w:tc>
        <w:tc>
          <w:tcPr>
            <w:tcW w:w="1256" w:type="dxa"/>
          </w:tcPr>
          <w:p w:rsidR="00FF58AE" w:rsidRDefault="00FF58AE" w:rsidP="00784B38">
            <w:r>
              <w:t xml:space="preserve">           2,15</w:t>
            </w:r>
          </w:p>
        </w:tc>
        <w:tc>
          <w:tcPr>
            <w:tcW w:w="1271" w:type="dxa"/>
          </w:tcPr>
          <w:p w:rsidR="00FF58AE" w:rsidRDefault="00FF58AE" w:rsidP="00784B38"/>
        </w:tc>
        <w:tc>
          <w:tcPr>
            <w:tcW w:w="1256" w:type="dxa"/>
          </w:tcPr>
          <w:p w:rsidR="00FF58AE" w:rsidRDefault="00FF58AE" w:rsidP="00784B38">
            <w:r>
              <w:t xml:space="preserve">            0,18</w:t>
            </w:r>
          </w:p>
        </w:tc>
        <w:tc>
          <w:tcPr>
            <w:tcW w:w="1271" w:type="dxa"/>
          </w:tcPr>
          <w:p w:rsidR="00FF58AE" w:rsidRDefault="00FF58AE" w:rsidP="00784B38"/>
        </w:tc>
        <w:tc>
          <w:tcPr>
            <w:tcW w:w="1673" w:type="dxa"/>
          </w:tcPr>
          <w:p w:rsidR="00FF58AE" w:rsidRDefault="00FF58AE" w:rsidP="00784B38">
            <w:r>
              <w:t>11.4</w:t>
            </w:r>
          </w:p>
        </w:tc>
        <w:tc>
          <w:tcPr>
            <w:tcW w:w="1673" w:type="dxa"/>
          </w:tcPr>
          <w:p w:rsidR="00FF58AE" w:rsidRDefault="00FF58AE" w:rsidP="00784B38"/>
        </w:tc>
      </w:tr>
      <w:tr w:rsidR="00FF58AE" w:rsidTr="00784B38">
        <w:tc>
          <w:tcPr>
            <w:tcW w:w="1171" w:type="dxa"/>
          </w:tcPr>
          <w:p w:rsidR="00FF58AE" w:rsidRDefault="00FF58AE" w:rsidP="00784B38">
            <w:r>
              <w:t xml:space="preserve">          4</w:t>
            </w:r>
          </w:p>
        </w:tc>
        <w:tc>
          <w:tcPr>
            <w:tcW w:w="1256" w:type="dxa"/>
          </w:tcPr>
          <w:p w:rsidR="00FF58AE" w:rsidRDefault="00FF58AE" w:rsidP="00784B38">
            <w:r>
              <w:t xml:space="preserve">           6,5</w:t>
            </w:r>
          </w:p>
        </w:tc>
        <w:tc>
          <w:tcPr>
            <w:tcW w:w="1271" w:type="dxa"/>
          </w:tcPr>
          <w:p w:rsidR="00FF58AE" w:rsidRDefault="00FF58AE" w:rsidP="00784B38">
            <w:r>
              <w:t xml:space="preserve">               6</w:t>
            </w:r>
          </w:p>
        </w:tc>
        <w:tc>
          <w:tcPr>
            <w:tcW w:w="1256" w:type="dxa"/>
          </w:tcPr>
          <w:p w:rsidR="00FF58AE" w:rsidRDefault="00FF58AE" w:rsidP="00784B38">
            <w:r>
              <w:t xml:space="preserve">            2,5</w:t>
            </w:r>
          </w:p>
        </w:tc>
        <w:tc>
          <w:tcPr>
            <w:tcW w:w="1271" w:type="dxa"/>
          </w:tcPr>
          <w:p w:rsidR="00FF58AE" w:rsidRDefault="00FF58AE" w:rsidP="00784B38">
            <w:r>
              <w:t xml:space="preserve">         2,5</w:t>
            </w:r>
          </w:p>
        </w:tc>
        <w:tc>
          <w:tcPr>
            <w:tcW w:w="1673" w:type="dxa"/>
          </w:tcPr>
          <w:p w:rsidR="00FF58AE" w:rsidRDefault="00FF58AE" w:rsidP="00784B38">
            <w:r>
              <w:t>2,6</w:t>
            </w:r>
          </w:p>
        </w:tc>
        <w:tc>
          <w:tcPr>
            <w:tcW w:w="1673" w:type="dxa"/>
          </w:tcPr>
          <w:p w:rsidR="00FF58AE" w:rsidRDefault="00FF58AE" w:rsidP="00784B38">
            <w:r>
              <w:t>2,4</w:t>
            </w:r>
          </w:p>
        </w:tc>
      </w:tr>
      <w:tr w:rsidR="00FF58AE" w:rsidTr="00784B38">
        <w:tc>
          <w:tcPr>
            <w:tcW w:w="1171" w:type="dxa"/>
          </w:tcPr>
          <w:p w:rsidR="00FF58AE" w:rsidRDefault="00FF58AE" w:rsidP="00784B38">
            <w:r>
              <w:t xml:space="preserve">          8</w:t>
            </w:r>
          </w:p>
        </w:tc>
        <w:tc>
          <w:tcPr>
            <w:tcW w:w="1256" w:type="dxa"/>
          </w:tcPr>
          <w:p w:rsidR="00FF58AE" w:rsidRDefault="00FF58AE" w:rsidP="00784B38"/>
        </w:tc>
        <w:tc>
          <w:tcPr>
            <w:tcW w:w="1271" w:type="dxa"/>
          </w:tcPr>
          <w:p w:rsidR="00FF58AE" w:rsidRDefault="00FF58AE" w:rsidP="00784B38">
            <w:r>
              <w:t xml:space="preserve">              16</w:t>
            </w:r>
          </w:p>
        </w:tc>
        <w:tc>
          <w:tcPr>
            <w:tcW w:w="1256" w:type="dxa"/>
          </w:tcPr>
          <w:p w:rsidR="00FF58AE" w:rsidRDefault="00FF58AE" w:rsidP="00784B38"/>
        </w:tc>
        <w:tc>
          <w:tcPr>
            <w:tcW w:w="1271" w:type="dxa"/>
          </w:tcPr>
          <w:p w:rsidR="00FF58AE" w:rsidRDefault="00FF58AE" w:rsidP="00784B38">
            <w:r>
              <w:t xml:space="preserve">           11</w:t>
            </w:r>
          </w:p>
        </w:tc>
        <w:tc>
          <w:tcPr>
            <w:tcW w:w="1673" w:type="dxa"/>
          </w:tcPr>
          <w:p w:rsidR="00FF58AE" w:rsidRDefault="00FF58AE" w:rsidP="00784B38"/>
        </w:tc>
        <w:tc>
          <w:tcPr>
            <w:tcW w:w="1673" w:type="dxa"/>
          </w:tcPr>
          <w:p w:rsidR="00FF58AE" w:rsidRDefault="00FF58AE" w:rsidP="00784B38">
            <w:r>
              <w:t>1,45</w:t>
            </w:r>
          </w:p>
        </w:tc>
      </w:tr>
    </w:tbl>
    <w:p w:rsidR="00FF58AE" w:rsidRDefault="00FF58AE" w:rsidP="00FF58AE"/>
    <w:p w:rsidR="00761E79" w:rsidRPr="00D21DC1" w:rsidRDefault="00761E79" w:rsidP="006625DE">
      <w:pPr>
        <w:suppressAutoHyphens/>
        <w:spacing w:after="0" w:line="360" w:lineRule="auto"/>
        <w:ind w:left="720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030185" w:rsidRDefault="005A3E02" w:rsidP="006625DE">
      <w:p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Вывод: Мы провели эксперимент по выращиванию микрозелени в с</w:t>
      </w:r>
      <w:r w:rsidR="006903F1">
        <w:rPr>
          <w:rFonts w:ascii="Times New Roman" w:eastAsia="SimSun" w:hAnsi="Times New Roman" w:cs="Times New Roman"/>
          <w:sz w:val="24"/>
          <w:szCs w:val="24"/>
          <w:lang w:eastAsia="ar-SA"/>
        </w:rPr>
        <w:t>а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модельной гидропонной установке и обычной лаборатор</w:t>
      </w:r>
      <w:r w:rsidR="006903F1">
        <w:rPr>
          <w:rFonts w:ascii="Times New Roman" w:eastAsia="SimSun" w:hAnsi="Times New Roman" w:cs="Times New Roman"/>
          <w:sz w:val="24"/>
          <w:szCs w:val="24"/>
          <w:lang w:eastAsia="ar-SA"/>
        </w:rPr>
        <w:t>н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ой емкости. Наблюдали в</w:t>
      </w:r>
      <w:r w:rsidR="006903F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течение недели и увидели, что </w:t>
      </w:r>
      <w:r w:rsidR="006903F1">
        <w:rPr>
          <w:rFonts w:ascii="Times New Roman" w:eastAsia="SimSun" w:hAnsi="Times New Roman" w:cs="Times New Roman"/>
          <w:sz w:val="24"/>
          <w:szCs w:val="24"/>
          <w:lang w:eastAsia="ar-SA"/>
        </w:rPr>
        <w:t>в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7C17FD"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гидропонной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установке зелень развивается лучше: видно по измерениям корней и стебля и виз</w:t>
      </w:r>
      <w:r w:rsidR="006903F1">
        <w:rPr>
          <w:rFonts w:ascii="Times New Roman" w:eastAsia="SimSun" w:hAnsi="Times New Roman" w:cs="Times New Roman"/>
          <w:sz w:val="24"/>
          <w:szCs w:val="24"/>
          <w:lang w:eastAsia="ar-SA"/>
        </w:rPr>
        <w:t>у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ально</w:t>
      </w:r>
      <w:r w:rsidR="006903F1">
        <w:rPr>
          <w:rFonts w:ascii="Times New Roman" w:eastAsia="SimSun" w:hAnsi="Times New Roman" w:cs="Times New Roman"/>
          <w:sz w:val="24"/>
          <w:szCs w:val="24"/>
          <w:lang w:eastAsia="ar-SA"/>
        </w:rPr>
        <w:t>, что выращенная в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гидропонной установке микрозелень была гуще и сочнее. </w:t>
      </w:r>
      <w:r w:rsidR="006903F1">
        <w:rPr>
          <w:rFonts w:ascii="Times New Roman" w:eastAsia="SimSun" w:hAnsi="Times New Roman" w:cs="Times New Roman"/>
          <w:sz w:val="24"/>
          <w:szCs w:val="24"/>
          <w:lang w:eastAsia="ar-SA"/>
        </w:rPr>
        <w:t>Э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то связано с тем, что в установке</w:t>
      </w:r>
      <w:r w:rsidR="006903F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происходит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постоянная аэрация </w:t>
      </w:r>
      <w:r w:rsidR="007C17FD"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корней,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6903F1">
        <w:rPr>
          <w:rFonts w:ascii="Times New Roman" w:eastAsia="SimSun" w:hAnsi="Times New Roman" w:cs="Times New Roman"/>
          <w:sz w:val="24"/>
          <w:szCs w:val="24"/>
          <w:lang w:eastAsia="ar-SA"/>
        </w:rPr>
        <w:t>регулярн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ый доступ </w:t>
      </w:r>
      <w:r w:rsidR="007C17FD"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воды</w:t>
      </w:r>
      <w:r w:rsidR="007C17FD">
        <w:rPr>
          <w:rFonts w:ascii="Times New Roman" w:eastAsia="SimSun" w:hAnsi="Times New Roman" w:cs="Times New Roman"/>
          <w:sz w:val="24"/>
          <w:szCs w:val="24"/>
          <w:lang w:eastAsia="ar-SA"/>
        </w:rPr>
        <w:t>, в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связи с чем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плесе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н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ь практически не развивается. 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В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обыкновенной емкости рост и развитие микрозелени происходит хуже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,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и она требует постоянного полива, что не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всегда возможно. Выращенная микрозелень обладает очень ценными свойствами. Ее можно использовать как добавку к различным блюдам (супы, салаты, различные гарниры, бутерброды), также она употребляется в чистом виде. Микрозелень пшеницы можно использовать и для украшения дома, особенно в зимний период времени. Это способств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у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ет поднятию настроению и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,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как следствие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,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укреплению иммунитета. </w:t>
      </w:r>
    </w:p>
    <w:p w:rsidR="005A3E02" w:rsidRPr="006625DE" w:rsidRDefault="005A3E02" w:rsidP="006625DE">
      <w:p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Общие выводы по работе:</w:t>
      </w:r>
    </w:p>
    <w:p w:rsidR="005A3E02" w:rsidRPr="006625DE" w:rsidRDefault="005A3E02" w:rsidP="006625DE">
      <w:p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1.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ab/>
        <w:t xml:space="preserve">Мы изучили ценные свойства микрозелени и 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до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казали, что ее выращивание является доступным способом поддержания своего здоровья круглый год.</w:t>
      </w:r>
      <w:r w:rsidR="00030185" w:rsidRPr="0003018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Выяснили, что с</w:t>
      </w:r>
      <w:r w:rsidR="00030185"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истематическое употребление различной </w:t>
      </w:r>
      <w:proofErr w:type="spellStart"/>
      <w:r w:rsidR="00030185"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микрозелени</w:t>
      </w:r>
      <w:proofErr w:type="spellEnd"/>
      <w:r w:rsidR="00030185"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позволяет поддерживать свое здоровье на оптимальном уровне.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Также </w:t>
      </w:r>
      <w:proofErr w:type="spellStart"/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микрозелень</w:t>
      </w:r>
      <w:proofErr w:type="spellEnd"/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улучшает микроклимат в доме, так как </w:t>
      </w:r>
      <w:r w:rsidR="00030185"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является дополнительным источником кислорода.</w:t>
      </w:r>
    </w:p>
    <w:p w:rsidR="005A3E02" w:rsidRPr="006625DE" w:rsidRDefault="005A3E02" w:rsidP="006625DE">
      <w:p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2.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ab/>
        <w:t xml:space="preserve">Мы изготовили собственный </w:t>
      </w:r>
      <w:proofErr w:type="spellStart"/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проращиватель</w:t>
      </w:r>
      <w:proofErr w:type="spellEnd"/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, который позволяет создать оптимальные условия для роста </w:t>
      </w:r>
      <w:proofErr w:type="spellStart"/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микрозелени</w:t>
      </w:r>
      <w:proofErr w:type="spellEnd"/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, что в свою очередь позволяет получать готовый продукт высокого качества и в короткие сроки. </w:t>
      </w:r>
    </w:p>
    <w:p w:rsidR="00030185" w:rsidRDefault="006625DE" w:rsidP="006625DE">
      <w:pPr>
        <w:suppressAutoHyphens/>
        <w:spacing w:after="0" w:line="36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3.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С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равни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в результаты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выращивани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я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микрозелени</w:t>
      </w:r>
      <w:proofErr w:type="spellEnd"/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в гидропонной установке и в лабораторной емкости,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выяснили, что 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>в установке зелень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растёт </w:t>
      </w:r>
      <w:r w:rsidRPr="006625DE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гораздо лучше</w:t>
      </w:r>
      <w:r w:rsidR="00030185">
        <w:rPr>
          <w:rFonts w:ascii="Times New Roman" w:eastAsia="SimSun" w:hAnsi="Times New Roman" w:cs="Times New Roman"/>
          <w:sz w:val="24"/>
          <w:szCs w:val="24"/>
          <w:lang w:eastAsia="ar-SA"/>
        </w:rPr>
        <w:t>.</w:t>
      </w:r>
    </w:p>
    <w:p w:rsidR="00030185" w:rsidRDefault="00030185">
      <w:pPr>
        <w:rPr>
          <w:rFonts w:ascii="Times New Roman" w:eastAsia="SimSun" w:hAnsi="Times New Roman" w:cs="Times New Roman"/>
          <w:sz w:val="24"/>
          <w:szCs w:val="24"/>
          <w:lang w:eastAsia="ar-SA"/>
        </w:rPr>
      </w:pPr>
    </w:p>
    <w:p w:rsidR="006625DE" w:rsidRPr="006625DE" w:rsidRDefault="006625D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6625DE" w:rsidRPr="006625DE" w:rsidRDefault="006625D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1.</w:t>
      </w:r>
      <w:r w:rsidRPr="006625DE">
        <w:rPr>
          <w:rFonts w:ascii="Times New Roman" w:hAnsi="Times New Roman" w:cs="Times New Roman"/>
          <w:sz w:val="24"/>
          <w:szCs w:val="24"/>
        </w:rPr>
        <w:tab/>
        <w:t xml:space="preserve">Жизненная сила проростков растений для вашего здоровья / Г.К. Сергеева. – </w:t>
      </w:r>
      <w:proofErr w:type="spellStart"/>
      <w:r w:rsidRPr="006625DE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6625DE">
        <w:rPr>
          <w:rFonts w:ascii="Times New Roman" w:hAnsi="Times New Roman" w:cs="Times New Roman"/>
          <w:sz w:val="24"/>
          <w:szCs w:val="24"/>
        </w:rPr>
        <w:t xml:space="preserve"> н/Д: Феникс, 2016. – 93, [2] c.</w:t>
      </w:r>
    </w:p>
    <w:p w:rsidR="006625DE" w:rsidRPr="006625DE" w:rsidRDefault="006625D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2.</w:t>
      </w:r>
      <w:r w:rsidRPr="006625DE">
        <w:rPr>
          <w:rFonts w:ascii="Times New Roman" w:hAnsi="Times New Roman" w:cs="Times New Roman"/>
          <w:sz w:val="24"/>
          <w:szCs w:val="24"/>
        </w:rPr>
        <w:tab/>
        <w:t>Злаки и проростки. Очищение и восстановление организма / Романова Ольга – Вектор, 2009</w:t>
      </w:r>
    </w:p>
    <w:p w:rsidR="006625DE" w:rsidRPr="006625DE" w:rsidRDefault="006625D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3.</w:t>
      </w:r>
      <w:r w:rsidRPr="006625DE">
        <w:rPr>
          <w:rFonts w:ascii="Times New Roman" w:hAnsi="Times New Roman" w:cs="Times New Roman"/>
          <w:sz w:val="24"/>
          <w:szCs w:val="24"/>
        </w:rPr>
        <w:tab/>
        <w:t xml:space="preserve">Проростки – живая еда. Алхимия питания / Наталия </w:t>
      </w:r>
      <w:proofErr w:type="spellStart"/>
      <w:r w:rsidRPr="006625DE">
        <w:rPr>
          <w:rFonts w:ascii="Times New Roman" w:hAnsi="Times New Roman" w:cs="Times New Roman"/>
          <w:sz w:val="24"/>
          <w:szCs w:val="24"/>
        </w:rPr>
        <w:t>Кайрос</w:t>
      </w:r>
      <w:proofErr w:type="spellEnd"/>
      <w:r w:rsidRPr="006625DE">
        <w:rPr>
          <w:rFonts w:ascii="Times New Roman" w:hAnsi="Times New Roman" w:cs="Times New Roman"/>
          <w:sz w:val="24"/>
          <w:szCs w:val="24"/>
        </w:rPr>
        <w:t xml:space="preserve"> – Питер, 2012</w:t>
      </w:r>
    </w:p>
    <w:p w:rsidR="006625DE" w:rsidRPr="006625DE" w:rsidRDefault="006625D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4.</w:t>
      </w:r>
      <w:r w:rsidRPr="006625DE">
        <w:rPr>
          <w:rFonts w:ascii="Times New Roman" w:hAnsi="Times New Roman" w:cs="Times New Roman"/>
          <w:sz w:val="24"/>
          <w:szCs w:val="24"/>
        </w:rPr>
        <w:tab/>
        <w:t>Проростки злаков / Алевтина Корзунова - Научная Книга, 2013</w:t>
      </w:r>
    </w:p>
    <w:p w:rsidR="000B753E" w:rsidRPr="006625DE" w:rsidRDefault="006625DE" w:rsidP="006625DE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25DE">
        <w:rPr>
          <w:rFonts w:ascii="Times New Roman" w:hAnsi="Times New Roman" w:cs="Times New Roman"/>
          <w:sz w:val="24"/>
          <w:szCs w:val="24"/>
        </w:rPr>
        <w:t>5.</w:t>
      </w:r>
      <w:r w:rsidRPr="006625DE">
        <w:rPr>
          <w:rFonts w:ascii="Times New Roman" w:hAnsi="Times New Roman" w:cs="Times New Roman"/>
          <w:sz w:val="24"/>
          <w:szCs w:val="24"/>
        </w:rPr>
        <w:tab/>
        <w:t>Лечебная сила живых проростков / Дарья Нилова - ИК Крылов, 2010</w:t>
      </w:r>
    </w:p>
    <w:sectPr w:rsidR="000B753E" w:rsidRPr="006625D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2AF" w:rsidRDefault="005612AF" w:rsidP="00A13EEF">
      <w:pPr>
        <w:spacing w:after="0" w:line="240" w:lineRule="auto"/>
      </w:pPr>
      <w:r>
        <w:separator/>
      </w:r>
    </w:p>
  </w:endnote>
  <w:endnote w:type="continuationSeparator" w:id="0">
    <w:p w:rsidR="005612AF" w:rsidRDefault="005612AF" w:rsidP="00A13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ont370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EEF" w:rsidRDefault="00A13EE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6418525"/>
      <w:docPartObj>
        <w:docPartGallery w:val="Page Numbers (Bottom of Page)"/>
        <w:docPartUnique/>
      </w:docPartObj>
    </w:sdtPr>
    <w:sdtEndPr/>
    <w:sdtContent>
      <w:p w:rsidR="00A13EEF" w:rsidRDefault="00A13EE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BAD">
          <w:rPr>
            <w:noProof/>
          </w:rPr>
          <w:t>13</w:t>
        </w:r>
        <w:r>
          <w:fldChar w:fldCharType="end"/>
        </w:r>
      </w:p>
    </w:sdtContent>
  </w:sdt>
  <w:p w:rsidR="00A13EEF" w:rsidRDefault="00A13EE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EEF" w:rsidRDefault="00A13EE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2AF" w:rsidRDefault="005612AF" w:rsidP="00A13EEF">
      <w:pPr>
        <w:spacing w:after="0" w:line="240" w:lineRule="auto"/>
      </w:pPr>
      <w:r>
        <w:separator/>
      </w:r>
    </w:p>
  </w:footnote>
  <w:footnote w:type="continuationSeparator" w:id="0">
    <w:p w:rsidR="005612AF" w:rsidRDefault="005612AF" w:rsidP="00A13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EEF" w:rsidRDefault="00A13EE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EEF" w:rsidRDefault="00A13EE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EEF" w:rsidRDefault="00A13E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3" w15:restartNumberingAfterBreak="0">
    <w:nsid w:val="00000005"/>
    <w:multiLevelType w:val="multilevel"/>
    <w:tmpl w:val="00000005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0000006"/>
    <w:multiLevelType w:val="multilevel"/>
    <w:tmpl w:val="00000006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7"/>
    <w:multiLevelType w:val="multilevel"/>
    <w:tmpl w:val="00000007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6" w15:restartNumberingAfterBreak="0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7" w15:restartNumberingAfterBreak="0">
    <w:nsid w:val="00000009"/>
    <w:multiLevelType w:val="multilevel"/>
    <w:tmpl w:val="00000009"/>
    <w:name w:val="WWNum1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A"/>
    <w:multiLevelType w:val="multilevel"/>
    <w:tmpl w:val="0000000A"/>
    <w:name w:val="WWNum1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B"/>
    <w:multiLevelType w:val="multilevel"/>
    <w:tmpl w:val="0000000B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AAB"/>
    <w:rsid w:val="00011364"/>
    <w:rsid w:val="0001578D"/>
    <w:rsid w:val="00030185"/>
    <w:rsid w:val="00072FD0"/>
    <w:rsid w:val="00083AAB"/>
    <w:rsid w:val="000B165C"/>
    <w:rsid w:val="000B753E"/>
    <w:rsid w:val="0014661D"/>
    <w:rsid w:val="00163849"/>
    <w:rsid w:val="001D6943"/>
    <w:rsid w:val="001E0B24"/>
    <w:rsid w:val="002169D4"/>
    <w:rsid w:val="002A75F4"/>
    <w:rsid w:val="002B0326"/>
    <w:rsid w:val="003062D3"/>
    <w:rsid w:val="00377134"/>
    <w:rsid w:val="00384694"/>
    <w:rsid w:val="004418DB"/>
    <w:rsid w:val="004922F8"/>
    <w:rsid w:val="005612AF"/>
    <w:rsid w:val="005A3E02"/>
    <w:rsid w:val="006625DE"/>
    <w:rsid w:val="006903F1"/>
    <w:rsid w:val="006B52B6"/>
    <w:rsid w:val="006F5F47"/>
    <w:rsid w:val="0070278A"/>
    <w:rsid w:val="0071199E"/>
    <w:rsid w:val="007202EC"/>
    <w:rsid w:val="00761E79"/>
    <w:rsid w:val="007C17FD"/>
    <w:rsid w:val="007C6D03"/>
    <w:rsid w:val="007F0C26"/>
    <w:rsid w:val="008B2B99"/>
    <w:rsid w:val="00915D0E"/>
    <w:rsid w:val="00972DB0"/>
    <w:rsid w:val="009B63E0"/>
    <w:rsid w:val="00A13EEF"/>
    <w:rsid w:val="00A24A1B"/>
    <w:rsid w:val="00AA249A"/>
    <w:rsid w:val="00AA6A80"/>
    <w:rsid w:val="00B21589"/>
    <w:rsid w:val="00B57452"/>
    <w:rsid w:val="00B61702"/>
    <w:rsid w:val="00BC7AB7"/>
    <w:rsid w:val="00BD0063"/>
    <w:rsid w:val="00BD41F3"/>
    <w:rsid w:val="00C00133"/>
    <w:rsid w:val="00C218A6"/>
    <w:rsid w:val="00C606BA"/>
    <w:rsid w:val="00CB6E08"/>
    <w:rsid w:val="00D21DC1"/>
    <w:rsid w:val="00D40FE8"/>
    <w:rsid w:val="00D76A0C"/>
    <w:rsid w:val="00DB3BAD"/>
    <w:rsid w:val="00F16B67"/>
    <w:rsid w:val="00F37CB0"/>
    <w:rsid w:val="00FF21BD"/>
    <w:rsid w:val="00FF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7460D"/>
  <w15:docId w15:val="{4B135E1D-E973-4A35-876E-A7D814D9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5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DC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1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13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3EEF"/>
  </w:style>
  <w:style w:type="paragraph" w:styleId="a8">
    <w:name w:val="footer"/>
    <w:basedOn w:val="a"/>
    <w:link w:val="a9"/>
    <w:uiPriority w:val="99"/>
    <w:unhideWhenUsed/>
    <w:rsid w:val="00A13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3EEF"/>
  </w:style>
  <w:style w:type="paragraph" w:styleId="aa">
    <w:name w:val="List Paragraph"/>
    <w:basedOn w:val="a"/>
    <w:uiPriority w:val="34"/>
    <w:qFormat/>
    <w:rsid w:val="00CB6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ekker.ru/catalog/mikrozele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846AC-7E70-4DB0-9754-5E8F7C843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2410</Words>
  <Characters>13738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Соснина</dc:creator>
  <cp:lastModifiedBy>Administrator</cp:lastModifiedBy>
  <cp:revision>31</cp:revision>
  <dcterms:created xsi:type="dcterms:W3CDTF">2021-06-18T07:44:00Z</dcterms:created>
  <dcterms:modified xsi:type="dcterms:W3CDTF">2021-06-21T11:04:00Z</dcterms:modified>
</cp:coreProperties>
</file>